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AD53E9" w14:textId="77777777" w:rsidR="005E1D59" w:rsidRPr="00803098" w:rsidRDefault="005E1D59" w:rsidP="005E1D59">
      <w:pPr>
        <w:rPr>
          <w:rFonts w:asciiTheme="minorHAnsi" w:hAnsiTheme="minorHAnsi"/>
        </w:rPr>
      </w:pPr>
    </w:p>
    <w:p w14:paraId="1878FFDE" w14:textId="77777777" w:rsidR="005E1D59" w:rsidRPr="00803098" w:rsidRDefault="005E1D59" w:rsidP="005E1D59">
      <w:pPr>
        <w:rPr>
          <w:rFonts w:asciiTheme="minorHAnsi" w:hAnsiTheme="minorHAnsi"/>
        </w:rPr>
      </w:pPr>
      <w:r w:rsidRPr="00803098">
        <w:rPr>
          <w:rFonts w:asciiTheme="minorHAnsi" w:hAnsiTheme="minorHAnsi"/>
          <w:noProof/>
          <w:lang w:eastAsia="en-ZA"/>
        </w:rPr>
        <mc:AlternateContent>
          <mc:Choice Requires="wps">
            <w:drawing>
              <wp:anchor distT="0" distB="0" distL="114300" distR="114300" simplePos="0" relativeHeight="251662336" behindDoc="0" locked="0" layoutInCell="1" allowOverlap="1" wp14:anchorId="2354641F" wp14:editId="7791AF5B">
                <wp:simplePos x="0" y="0"/>
                <wp:positionH relativeFrom="column">
                  <wp:posOffset>4295170</wp:posOffset>
                </wp:positionH>
                <wp:positionV relativeFrom="paragraph">
                  <wp:posOffset>19685</wp:posOffset>
                </wp:positionV>
                <wp:extent cx="2091055" cy="741680"/>
                <wp:effectExtent l="0" t="0" r="0" b="0"/>
                <wp:wrapNone/>
                <wp:docPr id="4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1055" cy="741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6EF70A" w14:textId="77777777" w:rsidR="005E1D59" w:rsidRDefault="005E1D59" w:rsidP="005E1D59">
                            <w:pPr>
                              <w:rPr>
                                <w:rFonts w:ascii="Arial" w:hAnsi="Arial" w:cs="Arial"/>
                                <w:sz w:val="20"/>
                              </w:rPr>
                            </w:pPr>
                            <w:r>
                              <w:rPr>
                                <w:rFonts w:ascii="Arial" w:hAnsi="Arial" w:cs="Arial"/>
                                <w:sz w:val="20"/>
                              </w:rPr>
                              <w:t>Holman Institute for</w:t>
                            </w:r>
                          </w:p>
                          <w:p w14:paraId="570822A2" w14:textId="77777777" w:rsidR="005E1D59" w:rsidRDefault="005E1D59" w:rsidP="005E1D59">
                            <w:pPr>
                              <w:rPr>
                                <w:rFonts w:ascii="Arial" w:hAnsi="Arial" w:cs="Arial"/>
                                <w:sz w:val="20"/>
                              </w:rPr>
                            </w:pPr>
                            <w:r>
                              <w:rPr>
                                <w:rFonts w:ascii="Arial" w:hAnsi="Arial" w:cs="Arial"/>
                                <w:sz w:val="20"/>
                              </w:rPr>
                              <w:t xml:space="preserve">Educational and </w:t>
                            </w:r>
                          </w:p>
                          <w:p w14:paraId="6E257F2F" w14:textId="77777777" w:rsidR="005E1D59" w:rsidRDefault="005E1D59" w:rsidP="005E1D59">
                            <w:pPr>
                              <w:rPr>
                                <w:rFonts w:ascii="Arial" w:hAnsi="Arial" w:cs="Arial"/>
                                <w:sz w:val="20"/>
                              </w:rPr>
                            </w:pPr>
                            <w:r>
                              <w:rPr>
                                <w:rFonts w:ascii="Arial" w:hAnsi="Arial" w:cs="Arial"/>
                                <w:sz w:val="20"/>
                              </w:rPr>
                              <w:t>Psychological</w:t>
                            </w:r>
                          </w:p>
                          <w:p w14:paraId="2F8D2237" w14:textId="77777777" w:rsidR="005E1D59" w:rsidRDefault="005E1D59" w:rsidP="005E1D59">
                            <w:pPr>
                              <w:rPr>
                                <w:rFonts w:ascii="Arial" w:hAnsi="Arial" w:cs="Arial"/>
                                <w:sz w:val="20"/>
                              </w:rPr>
                            </w:pPr>
                            <w:r>
                              <w:rPr>
                                <w:rFonts w:ascii="Arial" w:hAnsi="Arial" w:cs="Arial"/>
                                <w:sz w:val="20"/>
                              </w:rPr>
                              <w:t>Evaluation and Research</w:t>
                            </w:r>
                          </w:p>
                          <w:p w14:paraId="5466606F" w14:textId="77777777" w:rsidR="005E1D59" w:rsidRDefault="005E1D59" w:rsidP="005E1D59">
                            <w:pPr>
                              <w:jc w:val="right"/>
                              <w:rPr>
                                <w:rFonts w:ascii="Arial" w:hAnsi="Arial" w:cs="Arial"/>
                                <w:sz w:val="20"/>
                              </w:rPr>
                            </w:pPr>
                          </w:p>
                          <w:p w14:paraId="768E74F6" w14:textId="77777777" w:rsidR="005E1D59" w:rsidRDefault="005E1D59" w:rsidP="005E1D59">
                            <w:pPr>
                              <w:jc w:val="right"/>
                              <w:rPr>
                                <w:rFonts w:ascii="Arial" w:hAnsi="Arial" w:cs="Arial"/>
                              </w:rPr>
                            </w:pPr>
                          </w:p>
                          <w:p w14:paraId="5229FE1F" w14:textId="77777777" w:rsidR="005E1D59" w:rsidRDefault="005E1D59" w:rsidP="005E1D59">
                            <w:pPr>
                              <w:jc w:val="right"/>
                              <w:rPr>
                                <w:rFonts w:ascii="Arial" w:hAnsi="Arial" w:cs="Arial"/>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54641F" id="_x0000_t202" coordsize="21600,21600" o:spt="202" path="m,l,21600r21600,l21600,xe">
                <v:stroke joinstyle="miter"/>
                <v:path gradientshapeok="t" o:connecttype="rect"/>
              </v:shapetype>
              <v:shape id="Text Box 7" o:spid="_x0000_s1026" type="#_x0000_t202" style="position:absolute;margin-left:338.2pt;margin-top:1.55pt;width:164.65pt;height:5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gM79AEAAMcDAAAOAAAAZHJzL2Uyb0RvYy54bWysU9tu2zAMfR+wfxD0vtgOkqY14hRdiw4D&#10;unVAuw9gZDkWZosapcTuvn6UnGbZ9jbsRRAvOjw8pNbXY9+JgyZv0FaymOVSaKuwNnZXya/P9+8u&#10;pfABbA0dWl3JF+3l9ebtm/XgSj3HFrtak2AQ68vBVbINwZVZ5lWre/AzdNpysEHqIbBJu6wmGBi9&#10;77J5nl9kA1LtCJX2nr13U1BuEn7TaBUem8brILpKMreQTkrnNp7ZZg3ljsC1Rh1pwD+w6MFYLnqC&#10;uoMAYk/mL6jeKEKPTZgp7DNsGqN06oG7KfI/unlqwenUC4vj3Ukm//9g1efDFxKmruSikMJCzzN6&#10;1mMQ73EUqyjP4HzJWU+O88LIbh5zatW7B1TfvLB424Ld6RsiHFoNNdMr4svs7OmE4yPIdviENZeB&#10;fcAENDbUR+1YDcHoPKaX02giFcXOeX5V5MulFIpjq0VxcZlml0H5+tqRDx809iJeKkk8+oQOhwcf&#10;IhsoX1NiMYv3puvS+Dv7m4MToyexj4Qn6mHcjkc1tli/cB+E0zbx9vOlRfohxcCbVEn/fQ+kpeg+&#10;Wtbiqlgs4uolY7Fczdmg88j2PAJWMVQlgxTT9TZM67p3ZHYtV5rUt3jD+jUmtRaFnlgdefO2pI6P&#10;mx3X8dxOWb/+3+YnAAAA//8DAFBLAwQUAAYACAAAACEAB9V4a94AAAAKAQAADwAAAGRycy9kb3du&#10;cmV2LnhtbEyPwU7DMBBE70j9B2uRuFE70KYkxKkQiCuItiBxc+NtEjVeR7HbhL9ne4LbrGY087ZY&#10;T64TZxxC60lDMlcgkCpvW6o17Lavtw8gQjRkTecJNfxggHU5uypMbv1IH3jexFpwCYXcaGhi7HMp&#10;Q9WgM2HueyT2Dn5wJvI51NIOZuRy18k7pVLpTEu80JgenxusjpuT0/D5dvj+Wqj3+sUt+9FPSpLL&#10;pNY319PTI4iIU/wLwwWf0aFkpr0/kQ2i05Cu0gVHNdwnIC6+UssViD2rJMtAloX8/0L5CwAA//8D&#10;AFBLAQItABQABgAIAAAAIQC2gziS/gAAAOEBAAATAAAAAAAAAAAAAAAAAAAAAABbQ29udGVudF9U&#10;eXBlc10ueG1sUEsBAi0AFAAGAAgAAAAhADj9If/WAAAAlAEAAAsAAAAAAAAAAAAAAAAALwEAAF9y&#10;ZWxzLy5yZWxzUEsBAi0AFAAGAAgAAAAhAO6eAzv0AQAAxwMAAA4AAAAAAAAAAAAAAAAALgIAAGRy&#10;cy9lMm9Eb2MueG1sUEsBAi0AFAAGAAgAAAAhAAfVeGveAAAACgEAAA8AAAAAAAAAAAAAAAAATgQA&#10;AGRycy9kb3ducmV2LnhtbFBLBQYAAAAABAAEAPMAAABZBQAAAAA=&#10;" filled="f" stroked="f">
                <v:textbox>
                  <w:txbxContent>
                    <w:p w14:paraId="576EF70A" w14:textId="77777777" w:rsidR="005E1D59" w:rsidRDefault="005E1D59" w:rsidP="005E1D59">
                      <w:pPr>
                        <w:rPr>
                          <w:rFonts w:ascii="Arial" w:hAnsi="Arial" w:cs="Arial"/>
                          <w:sz w:val="20"/>
                        </w:rPr>
                      </w:pPr>
                      <w:r>
                        <w:rPr>
                          <w:rFonts w:ascii="Arial" w:hAnsi="Arial" w:cs="Arial"/>
                          <w:sz w:val="20"/>
                        </w:rPr>
                        <w:t>Holman Institute for</w:t>
                      </w:r>
                    </w:p>
                    <w:p w14:paraId="570822A2" w14:textId="77777777" w:rsidR="005E1D59" w:rsidRDefault="005E1D59" w:rsidP="005E1D59">
                      <w:pPr>
                        <w:rPr>
                          <w:rFonts w:ascii="Arial" w:hAnsi="Arial" w:cs="Arial"/>
                          <w:sz w:val="20"/>
                        </w:rPr>
                      </w:pPr>
                      <w:r>
                        <w:rPr>
                          <w:rFonts w:ascii="Arial" w:hAnsi="Arial" w:cs="Arial"/>
                          <w:sz w:val="20"/>
                        </w:rPr>
                        <w:t xml:space="preserve">Educational and </w:t>
                      </w:r>
                    </w:p>
                    <w:p w14:paraId="6E257F2F" w14:textId="77777777" w:rsidR="005E1D59" w:rsidRDefault="005E1D59" w:rsidP="005E1D59">
                      <w:pPr>
                        <w:rPr>
                          <w:rFonts w:ascii="Arial" w:hAnsi="Arial" w:cs="Arial"/>
                          <w:sz w:val="20"/>
                        </w:rPr>
                      </w:pPr>
                      <w:r>
                        <w:rPr>
                          <w:rFonts w:ascii="Arial" w:hAnsi="Arial" w:cs="Arial"/>
                          <w:sz w:val="20"/>
                        </w:rPr>
                        <w:t>Psychological</w:t>
                      </w:r>
                    </w:p>
                    <w:p w14:paraId="2F8D2237" w14:textId="77777777" w:rsidR="005E1D59" w:rsidRDefault="005E1D59" w:rsidP="005E1D59">
                      <w:pPr>
                        <w:rPr>
                          <w:rFonts w:ascii="Arial" w:hAnsi="Arial" w:cs="Arial"/>
                          <w:sz w:val="20"/>
                        </w:rPr>
                      </w:pPr>
                      <w:r>
                        <w:rPr>
                          <w:rFonts w:ascii="Arial" w:hAnsi="Arial" w:cs="Arial"/>
                          <w:sz w:val="20"/>
                        </w:rPr>
                        <w:t>Evaluation and Research</w:t>
                      </w:r>
                    </w:p>
                    <w:p w14:paraId="5466606F" w14:textId="77777777" w:rsidR="005E1D59" w:rsidRDefault="005E1D59" w:rsidP="005E1D59">
                      <w:pPr>
                        <w:jc w:val="right"/>
                        <w:rPr>
                          <w:rFonts w:ascii="Arial" w:hAnsi="Arial" w:cs="Arial"/>
                          <w:sz w:val="20"/>
                        </w:rPr>
                      </w:pPr>
                    </w:p>
                    <w:p w14:paraId="768E74F6" w14:textId="77777777" w:rsidR="005E1D59" w:rsidRDefault="005E1D59" w:rsidP="005E1D59">
                      <w:pPr>
                        <w:jc w:val="right"/>
                        <w:rPr>
                          <w:rFonts w:ascii="Arial" w:hAnsi="Arial" w:cs="Arial"/>
                        </w:rPr>
                      </w:pPr>
                    </w:p>
                    <w:p w14:paraId="5229FE1F" w14:textId="77777777" w:rsidR="005E1D59" w:rsidRDefault="005E1D59" w:rsidP="005E1D59">
                      <w:pPr>
                        <w:jc w:val="right"/>
                        <w:rPr>
                          <w:rFonts w:ascii="Arial" w:hAnsi="Arial" w:cs="Arial"/>
                          <w:sz w:val="20"/>
                        </w:rPr>
                      </w:pPr>
                    </w:p>
                  </w:txbxContent>
                </v:textbox>
              </v:shape>
            </w:pict>
          </mc:Fallback>
        </mc:AlternateContent>
      </w:r>
      <w:r w:rsidRPr="00803098">
        <w:rPr>
          <w:rFonts w:asciiTheme="minorHAnsi" w:hAnsiTheme="minorHAnsi"/>
          <w:noProof/>
          <w:sz w:val="20"/>
          <w:lang w:eastAsia="en-ZA"/>
        </w:rPr>
        <mc:AlternateContent>
          <mc:Choice Requires="wps">
            <w:drawing>
              <wp:anchor distT="0" distB="0" distL="114300" distR="114300" simplePos="0" relativeHeight="251659264" behindDoc="0" locked="0" layoutInCell="1" allowOverlap="1" wp14:anchorId="2B013BCF" wp14:editId="69603084">
                <wp:simplePos x="0" y="0"/>
                <wp:positionH relativeFrom="column">
                  <wp:posOffset>184785</wp:posOffset>
                </wp:positionH>
                <wp:positionV relativeFrom="paragraph">
                  <wp:posOffset>19685</wp:posOffset>
                </wp:positionV>
                <wp:extent cx="4800600" cy="1695450"/>
                <wp:effectExtent l="3810" t="0" r="0" b="3810"/>
                <wp:wrapNone/>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0600" cy="1695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426B69" w14:textId="77777777" w:rsidR="005E1D59" w:rsidRPr="004A42DF" w:rsidRDefault="005E1D59" w:rsidP="005E1D59">
                            <w:pPr>
                              <w:pStyle w:val="Heading1"/>
                              <w:rPr>
                                <w:rFonts w:ascii="English157 BT" w:hAnsi="English157 BT" w:cs="Times New Roman"/>
                                <w:i/>
                                <w:iCs/>
                                <w:kern w:val="0"/>
                                <w:sz w:val="56"/>
                                <w:szCs w:val="20"/>
                                <w:lang w:val="en-US"/>
                              </w:rPr>
                            </w:pPr>
                            <w:r w:rsidRPr="004A42DF">
                              <w:rPr>
                                <w:rFonts w:ascii="English157 BT" w:hAnsi="English157 BT" w:cs="Times New Roman"/>
                                <w:i/>
                                <w:iCs/>
                                <w:kern w:val="0"/>
                                <w:sz w:val="56"/>
                                <w:szCs w:val="20"/>
                                <w:lang w:val="en-US"/>
                              </w:rPr>
                              <w:t>Dr Louise Holman</w:t>
                            </w:r>
                          </w:p>
                          <w:p w14:paraId="3C1F5404" w14:textId="77777777" w:rsidR="005E1D59" w:rsidRDefault="005E1D59" w:rsidP="005E1D59">
                            <w:pPr>
                              <w:rPr>
                                <w:rFonts w:ascii="Arial" w:hAnsi="Arial" w:cs="Arial"/>
                                <w:b/>
                                <w:bCs/>
                                <w:sz w:val="20"/>
                              </w:rPr>
                            </w:pPr>
                            <w:r>
                              <w:rPr>
                                <w:rFonts w:ascii="Arial" w:hAnsi="Arial" w:cs="Arial"/>
                                <w:b/>
                                <w:bCs/>
                                <w:sz w:val="20"/>
                              </w:rPr>
                              <w:t>D. Com. (UNISA) F.C.I.I.</w:t>
                            </w:r>
                          </w:p>
                          <w:p w14:paraId="18E6F220" w14:textId="77777777" w:rsidR="005E1D59" w:rsidRDefault="005E1D59" w:rsidP="005E1D59">
                            <w:pPr>
                              <w:rPr>
                                <w:rFonts w:ascii="Arial" w:hAnsi="Arial" w:cs="Arial"/>
                                <w:b/>
                                <w:bCs/>
                                <w:sz w:val="20"/>
                              </w:rPr>
                            </w:pPr>
                            <w:r>
                              <w:rPr>
                                <w:rFonts w:ascii="Arial" w:hAnsi="Arial" w:cs="Arial"/>
                                <w:b/>
                                <w:bCs/>
                                <w:sz w:val="20"/>
                              </w:rPr>
                              <w:t>Industrial Psychologist</w:t>
                            </w:r>
                          </w:p>
                          <w:p w14:paraId="6EE372D7" w14:textId="77777777" w:rsidR="005E1D59" w:rsidRPr="00F91CE1" w:rsidRDefault="005E1D59" w:rsidP="005E1D59">
                            <w:pPr>
                              <w:rPr>
                                <w:rFonts w:ascii="Arial" w:hAnsi="Arial" w:cs="Arial"/>
                                <w:b/>
                                <w:bCs/>
                                <w:szCs w:val="22"/>
                              </w:rPr>
                            </w:pPr>
                          </w:p>
                          <w:p w14:paraId="2FE95378" w14:textId="227CC5F9" w:rsidR="005E1D59" w:rsidRPr="00F91CE1" w:rsidRDefault="005E1D59" w:rsidP="005E1D59">
                            <w:pPr>
                              <w:rPr>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013BCF" id="Text Box 2" o:spid="_x0000_s1027" type="#_x0000_t202" style="position:absolute;margin-left:14.55pt;margin-top:1.55pt;width:378pt;height:13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jQCCAIAAPgDAAAOAAAAZHJzL2Uyb0RvYy54bWysU8Fu2zAMvQ/YPwi6L04Cp2uNOEWXIsOA&#10;bh3Q7gNkWbaFyaJGKbGzrx8lp2nQ3YbpIIgi+cT3SK1vx96wg0KvwZZ8MZtzpqyEWtu25D+edx+u&#10;OfNB2FoYsKrkR+X57eb9u/XgCrWEDkytkBGI9cXgSt6F4Ios87JTvfAzcMqSswHsRSAT26xGMRB6&#10;b7LlfH6VDYC1Q5DKe7q9n5x8k/CbRsnw2DReBWZKTrWFtGPaq7hnm7UoWhSu0/JUhviHKnqhLT16&#10;hroXQbA96r+gei0RPDRhJqHPoGm0VIkDsVnM37B56oRTiQuJ491ZJv//YOW3w3dkui55vuTMip56&#10;9KzGwD7ByJZRnsH5gqKeHMWFka6pzYmqdw8gf3pmYdsJ26o7RBg6JWoqbxEzs4vUCcdHkGr4CjU9&#10;I/YBEtDYYB+1IzUYoVObjufWxFIkXebX1Ow5uST5Flc3q3yVmpeJ4iXdoQ+fFfQsHkqO1PsELw4P&#10;PsRyRPESEl/zYHS908YkA9tqa5AdBM3JLq3E4E2YsTHYQkybEONN4hmpTSTDWI1J0SRC1KCC+kjE&#10;Eabxo+9Chw7wN2cDjV7J/a+9QMWZ+WJJvJtFnsdZTUa++rgkAy891aVHWElQJQ+cTcdtmOZ771C3&#10;Hb00tcvCHQne6CTFa1Wn8mm8kkKnrxDn99JOUa8fdvMHAAD//wMAUEsDBBQABgAIAAAAIQD1dse5&#10;3QAAAAgBAAAPAAAAZHJzL2Rvd25yZXYueG1sTI/dToNAEIXvTXyHzTTxxtiFakuLLI2aaLxt7QMM&#10;MAVSdpaw20Lf3vHKXs3POTnzTbadbKcuNPjWsYF4HoEiLl3Vcm3g8PP5tAblA3KFnWMycCUP2/z+&#10;LsO0ciPv6LIPtZIQ9ikaaELoU6192ZBFP3c9sWhHN1gMMg61rgYcJdx2ehFFK22xZbnQYE8fDZWn&#10;/dkaOH6Pj8vNWHyFQ7J7Wb1jmxTuaszDbHp7BRVoCv9m+MMXdMiFqXBnrrzqDCw2sTgNPEsROVkv&#10;pSlkn0Qx6DzTtw/kvwAAAP//AwBQSwECLQAUAAYACAAAACEAtoM4kv4AAADhAQAAEwAAAAAAAAAA&#10;AAAAAAAAAAAAW0NvbnRlbnRfVHlwZXNdLnhtbFBLAQItABQABgAIAAAAIQA4/SH/1gAAAJQBAAAL&#10;AAAAAAAAAAAAAAAAAC8BAABfcmVscy8ucmVsc1BLAQItABQABgAIAAAAIQCrBjQCCAIAAPgDAAAO&#10;AAAAAAAAAAAAAAAAAC4CAABkcnMvZTJvRG9jLnhtbFBLAQItABQABgAIAAAAIQD1dse53QAAAAgB&#10;AAAPAAAAAAAAAAAAAAAAAGIEAABkcnMvZG93bnJldi54bWxQSwUGAAAAAAQABADzAAAAbAUAAAAA&#10;" stroked="f">
                <v:textbox>
                  <w:txbxContent>
                    <w:p w14:paraId="11426B69" w14:textId="77777777" w:rsidR="005E1D59" w:rsidRPr="004A42DF" w:rsidRDefault="005E1D59" w:rsidP="005E1D59">
                      <w:pPr>
                        <w:pStyle w:val="Heading1"/>
                        <w:rPr>
                          <w:rFonts w:ascii="English157 BT" w:hAnsi="English157 BT" w:cs="Times New Roman"/>
                          <w:i/>
                          <w:iCs/>
                          <w:kern w:val="0"/>
                          <w:sz w:val="56"/>
                          <w:szCs w:val="20"/>
                          <w:lang w:val="en-US"/>
                        </w:rPr>
                      </w:pPr>
                      <w:r w:rsidRPr="004A42DF">
                        <w:rPr>
                          <w:rFonts w:ascii="English157 BT" w:hAnsi="English157 BT" w:cs="Times New Roman"/>
                          <w:i/>
                          <w:iCs/>
                          <w:kern w:val="0"/>
                          <w:sz w:val="56"/>
                          <w:szCs w:val="20"/>
                          <w:lang w:val="en-US"/>
                        </w:rPr>
                        <w:t>Dr Louise Holman</w:t>
                      </w:r>
                    </w:p>
                    <w:p w14:paraId="3C1F5404" w14:textId="77777777" w:rsidR="005E1D59" w:rsidRDefault="005E1D59" w:rsidP="005E1D59">
                      <w:pPr>
                        <w:rPr>
                          <w:rFonts w:ascii="Arial" w:hAnsi="Arial" w:cs="Arial"/>
                          <w:b/>
                          <w:bCs/>
                          <w:sz w:val="20"/>
                        </w:rPr>
                      </w:pPr>
                      <w:r>
                        <w:rPr>
                          <w:rFonts w:ascii="Arial" w:hAnsi="Arial" w:cs="Arial"/>
                          <w:b/>
                          <w:bCs/>
                          <w:sz w:val="20"/>
                        </w:rPr>
                        <w:t>D. Com. (UNISA) F.C.I.I.</w:t>
                      </w:r>
                    </w:p>
                    <w:p w14:paraId="18E6F220" w14:textId="77777777" w:rsidR="005E1D59" w:rsidRDefault="005E1D59" w:rsidP="005E1D59">
                      <w:pPr>
                        <w:rPr>
                          <w:rFonts w:ascii="Arial" w:hAnsi="Arial" w:cs="Arial"/>
                          <w:b/>
                          <w:bCs/>
                          <w:sz w:val="20"/>
                        </w:rPr>
                      </w:pPr>
                      <w:r>
                        <w:rPr>
                          <w:rFonts w:ascii="Arial" w:hAnsi="Arial" w:cs="Arial"/>
                          <w:b/>
                          <w:bCs/>
                          <w:sz w:val="20"/>
                        </w:rPr>
                        <w:t>Industrial Psychologist</w:t>
                      </w:r>
                    </w:p>
                    <w:p w14:paraId="6EE372D7" w14:textId="77777777" w:rsidR="005E1D59" w:rsidRPr="00F91CE1" w:rsidRDefault="005E1D59" w:rsidP="005E1D59">
                      <w:pPr>
                        <w:rPr>
                          <w:rFonts w:ascii="Arial" w:hAnsi="Arial" w:cs="Arial"/>
                          <w:b/>
                          <w:bCs/>
                          <w:szCs w:val="22"/>
                        </w:rPr>
                      </w:pPr>
                    </w:p>
                    <w:p w14:paraId="2FE95378" w14:textId="227CC5F9" w:rsidR="005E1D59" w:rsidRPr="00F91CE1" w:rsidRDefault="005E1D59" w:rsidP="005E1D59">
                      <w:pPr>
                        <w:rPr>
                          <w:sz w:val="18"/>
                        </w:rPr>
                      </w:pPr>
                    </w:p>
                  </w:txbxContent>
                </v:textbox>
              </v:shape>
            </w:pict>
          </mc:Fallback>
        </mc:AlternateContent>
      </w:r>
      <w:r w:rsidRPr="00803098">
        <w:rPr>
          <w:rFonts w:asciiTheme="minorHAnsi" w:hAnsiTheme="minorHAnsi"/>
          <w:noProof/>
          <w:sz w:val="20"/>
          <w:lang w:eastAsia="en-ZA"/>
        </w:rPr>
        <w:drawing>
          <wp:anchor distT="0" distB="0" distL="114300" distR="114300" simplePos="0" relativeHeight="251660288" behindDoc="1" locked="0" layoutInCell="1" allowOverlap="1" wp14:anchorId="2A321A43" wp14:editId="5F263BCD">
            <wp:simplePos x="0" y="0"/>
            <wp:positionH relativeFrom="column">
              <wp:posOffset>5442585</wp:posOffset>
            </wp:positionH>
            <wp:positionV relativeFrom="paragraph">
              <wp:posOffset>19685</wp:posOffset>
            </wp:positionV>
            <wp:extent cx="1005840" cy="640080"/>
            <wp:effectExtent l="19050" t="0" r="3810" b="0"/>
            <wp:wrapTight wrapText="bothSides">
              <wp:wrapPolygon edited="0">
                <wp:start x="-409" y="0"/>
                <wp:lineTo x="-409" y="21214"/>
                <wp:lineTo x="21682" y="21214"/>
                <wp:lineTo x="21682" y="0"/>
                <wp:lineTo x="-409" y="0"/>
              </wp:wrapPolygon>
            </wp:wrapTight>
            <wp:docPr id="45" name="Picture 45" descr="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p"/>
                    <pic:cNvPicPr>
                      <a:picLocks noChangeAspect="1" noChangeArrowheads="1"/>
                    </pic:cNvPicPr>
                  </pic:nvPicPr>
                  <pic:blipFill>
                    <a:blip r:embed="rId5" cstate="print">
                      <a:lum contrast="42000"/>
                    </a:blip>
                    <a:srcRect/>
                    <a:stretch>
                      <a:fillRect/>
                    </a:stretch>
                  </pic:blipFill>
                  <pic:spPr bwMode="auto">
                    <a:xfrm>
                      <a:off x="0" y="0"/>
                      <a:ext cx="1005840" cy="640080"/>
                    </a:xfrm>
                    <a:prstGeom prst="rect">
                      <a:avLst/>
                    </a:prstGeom>
                    <a:noFill/>
                    <a:ln w="9525">
                      <a:noFill/>
                      <a:miter lim="800000"/>
                      <a:headEnd/>
                      <a:tailEnd/>
                    </a:ln>
                  </pic:spPr>
                </pic:pic>
              </a:graphicData>
            </a:graphic>
          </wp:anchor>
        </w:drawing>
      </w:r>
    </w:p>
    <w:p w14:paraId="74FCA28A" w14:textId="77777777" w:rsidR="005E1D59" w:rsidRPr="00803098" w:rsidRDefault="005E1D59" w:rsidP="005E1D59">
      <w:pPr>
        <w:rPr>
          <w:rFonts w:asciiTheme="minorHAnsi" w:hAnsiTheme="minorHAnsi"/>
        </w:rPr>
      </w:pPr>
    </w:p>
    <w:p w14:paraId="1AF47F7F" w14:textId="77777777" w:rsidR="005E1D59" w:rsidRPr="00803098" w:rsidRDefault="005E1D59" w:rsidP="005E1D59">
      <w:pPr>
        <w:rPr>
          <w:rFonts w:asciiTheme="minorHAnsi" w:hAnsiTheme="minorHAnsi"/>
        </w:rPr>
      </w:pPr>
    </w:p>
    <w:p w14:paraId="30CBEC40" w14:textId="77777777" w:rsidR="005E1D59" w:rsidRPr="00803098" w:rsidRDefault="005E1D59" w:rsidP="005E1D59">
      <w:pPr>
        <w:rPr>
          <w:rFonts w:asciiTheme="minorHAnsi" w:hAnsiTheme="minorHAnsi"/>
        </w:rPr>
      </w:pPr>
    </w:p>
    <w:p w14:paraId="1A33272C" w14:textId="77777777" w:rsidR="005E1D59" w:rsidRPr="00803098" w:rsidRDefault="005E1D59" w:rsidP="005E1D59">
      <w:pPr>
        <w:rPr>
          <w:rFonts w:asciiTheme="minorHAnsi" w:hAnsiTheme="minorHAnsi"/>
        </w:rPr>
      </w:pPr>
    </w:p>
    <w:p w14:paraId="3772873F" w14:textId="77777777" w:rsidR="005E1D59" w:rsidRPr="00803098" w:rsidRDefault="005E1D59" w:rsidP="005E1D59">
      <w:pPr>
        <w:rPr>
          <w:rFonts w:asciiTheme="minorHAnsi" w:hAnsiTheme="minorHAnsi"/>
        </w:rPr>
      </w:pPr>
    </w:p>
    <w:p w14:paraId="3FBB4192" w14:textId="77777777" w:rsidR="005E1D59" w:rsidRPr="00803098" w:rsidRDefault="005E1D59" w:rsidP="005E1D59">
      <w:pPr>
        <w:rPr>
          <w:rFonts w:asciiTheme="minorHAnsi" w:hAnsiTheme="minorHAnsi"/>
        </w:rPr>
      </w:pPr>
    </w:p>
    <w:p w14:paraId="0DCF5509" w14:textId="77777777" w:rsidR="005E1D59" w:rsidRPr="00803098" w:rsidRDefault="005E1D59" w:rsidP="005E1D59">
      <w:pPr>
        <w:rPr>
          <w:rFonts w:asciiTheme="minorHAnsi" w:hAnsiTheme="minorHAnsi"/>
        </w:rPr>
      </w:pPr>
    </w:p>
    <w:p w14:paraId="65FDE953" w14:textId="77777777" w:rsidR="005E1D59" w:rsidRPr="00803098" w:rsidRDefault="005E1D59" w:rsidP="005E1D59">
      <w:pPr>
        <w:jc w:val="both"/>
        <w:rPr>
          <w:rFonts w:asciiTheme="minorHAnsi" w:hAnsiTheme="minorHAnsi"/>
        </w:rPr>
      </w:pPr>
      <w:r w:rsidRPr="00803098">
        <w:rPr>
          <w:rFonts w:asciiTheme="minorHAnsi" w:hAnsiTheme="minorHAnsi"/>
          <w:noProof/>
          <w:sz w:val="20"/>
          <w:lang w:eastAsia="en-ZA"/>
        </w:rPr>
        <mc:AlternateContent>
          <mc:Choice Requires="wps">
            <w:drawing>
              <wp:anchor distT="0" distB="0" distL="114300" distR="114300" simplePos="0" relativeHeight="251663360" behindDoc="0" locked="0" layoutInCell="1" allowOverlap="1" wp14:anchorId="58D121E7" wp14:editId="6A0E937A">
                <wp:simplePos x="0" y="0"/>
                <wp:positionH relativeFrom="column">
                  <wp:posOffset>70485</wp:posOffset>
                </wp:positionH>
                <wp:positionV relativeFrom="paragraph">
                  <wp:posOffset>-1539240</wp:posOffset>
                </wp:positionV>
                <wp:extent cx="6400800" cy="0"/>
                <wp:effectExtent l="32385" t="32385" r="34290" b="34290"/>
                <wp:wrapNone/>
                <wp:docPr id="4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4008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6F2156" id="Line 8" o:spid="_x0000_s1026"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121.2pt" to="509.55pt,-1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CJP1wEAAJADAAAOAAAAZHJzL2Uyb0RvYy54bWysU8Fu2zAMvQ/YPwi6L3a6tguMOD2k63bI&#10;tgDNdmck2RYqiYKkxMnfj1LStN1uw3wQSJF8enyk53cHa9hehajRtXw6qTlTTqDUrm/5z83Dhxln&#10;MYGTYNCplh9V5HeL9+/mo2/UFQ5opAqMQFxsRt/yISXfVFUUg7IQJ+iVo2CHwUIiN/SVDDASujXV&#10;VV3fViMG6QMKFSPd3p+CfFHwu06J9KProkrMtJy4pXKGcm7zWS3m0PQB/KDFmQb8AwsL2tGjF6h7&#10;SMB2Qf8FZbUIGLFLE4G2wq7TQpUeqJtp/Uc3jwN4VXohcaK/yBT/H6z4vl8HpmXLrz9y5sDSjFba&#10;KTbL0ow+NpSxdOuQmxMH9+hXKJ4ic7gcwPWqUNwcPZVNc0X1piQ70dMD2/EbSsqBXcKi06ELlnVG&#10;+6+5sFi/spWfIVXYoYzoeBmROiQm6PL2uq5nNU1SPMcqaDJYLvQhpi8KLctGyw31UQBhv4opk3tJ&#10;yekOH7QxZQOMY2PLbz5NbzK09aRHGrTb0FY8FYiIRsucngtj6LdLE9ge8laVr/ROkddpAXdOFvhB&#10;gfx8thNoc7KJjnFnybJKJ723KI/r8Cwljb3wPq9o3qvXfql++ZEWvwEAAP//AwBQSwMEFAAGAAgA&#10;AAAhAJKEqlbcAAAADQEAAA8AAABkcnMvZG93bnJldi54bWxMj8FOwzAQRO9I/IO1SNxax1GFIMSp&#10;KgRceoCGcnfjJYmI11HstObv2R4QPc7s0+xMuU5uEEecQu9Jg1pmIJAab3tqNew/Xhb3IEI0ZM3g&#10;CTX8YIB1dX1VmsL6E+3wWMdWcAiFwmjoYhwLKUPToTNh6Uckvn35yZnIcmqlncyJw90g8yy7k870&#10;xB86M+JTh813PTsNn1jvnrcpbt5Uvt/W9ErvcyKtb2/S5hFExBT/YTjX5+pQcaeDn8kGMbBWikkN&#10;i3yVr0CciUw9sHf482RVyssV1S8AAAD//wMAUEsBAi0AFAAGAAgAAAAhALaDOJL+AAAA4QEAABMA&#10;AAAAAAAAAAAAAAAAAAAAAFtDb250ZW50X1R5cGVzXS54bWxQSwECLQAUAAYACAAAACEAOP0h/9YA&#10;AACUAQAACwAAAAAAAAAAAAAAAAAvAQAAX3JlbHMvLnJlbHNQSwECLQAUAAYACAAAACEASUQiT9cB&#10;AACQAwAADgAAAAAAAAAAAAAAAAAuAgAAZHJzL2Uyb0RvYy54bWxQSwECLQAUAAYACAAAACEAkoSq&#10;VtwAAAANAQAADwAAAAAAAAAAAAAAAAAxBAAAZHJzL2Rvd25yZXYueG1sUEsFBgAAAAAEAAQA8wAA&#10;ADoFAAAAAA==&#10;" strokeweight="4.5pt">
                <v:stroke linestyle="thinThick"/>
              </v:line>
            </w:pict>
          </mc:Fallback>
        </mc:AlternateContent>
      </w:r>
    </w:p>
    <w:p w14:paraId="58ECF1B0" w14:textId="77777777" w:rsidR="005E1D59" w:rsidRPr="00803098" w:rsidRDefault="005E1D59" w:rsidP="005E1D59">
      <w:pPr>
        <w:jc w:val="center"/>
        <w:rPr>
          <w:rFonts w:asciiTheme="minorHAnsi" w:hAnsiTheme="minorHAnsi"/>
          <w:b/>
          <w:bCs/>
          <w:iCs/>
          <w:sz w:val="30"/>
        </w:rPr>
      </w:pPr>
      <w:r w:rsidRPr="00803098">
        <w:rPr>
          <w:rFonts w:asciiTheme="minorHAnsi" w:hAnsiTheme="minorHAnsi"/>
          <w:noProof/>
          <w:sz w:val="20"/>
          <w:lang w:eastAsia="en-ZA"/>
        </w:rPr>
        <mc:AlternateContent>
          <mc:Choice Requires="wps">
            <w:drawing>
              <wp:anchor distT="0" distB="0" distL="114300" distR="114300" simplePos="0" relativeHeight="251661312" behindDoc="0" locked="0" layoutInCell="1" allowOverlap="1" wp14:anchorId="4C3C9320" wp14:editId="4AE50A5E">
                <wp:simplePos x="0" y="0"/>
                <wp:positionH relativeFrom="column">
                  <wp:posOffset>70485</wp:posOffset>
                </wp:positionH>
                <wp:positionV relativeFrom="paragraph">
                  <wp:posOffset>59690</wp:posOffset>
                </wp:positionV>
                <wp:extent cx="6400800" cy="0"/>
                <wp:effectExtent l="32385" t="34290" r="34290" b="32385"/>
                <wp:wrapNone/>
                <wp:docPr id="4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008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302211" id="Line 5"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4.7pt" to="509.5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qh60gEAAIYDAAAOAAAAZHJzL2Uyb0RvYy54bWysU8FuGyEQvVfqPyDu9a4jO41WXufgNL24&#10;raU4vY+B9aIAgwB713/fATtO2t6q7gEBM+/x5s3s4n60hh1ViBpdy6eTmjPlBErt9i1/3j5+uuMs&#10;JnASDDrV8pOK/H758cNi8I26wR6NVIERiYvN4Fvep+SbqoqiVxbiBL1yFOwwWEh0DPtKBhiI3Zrq&#10;pq5vqwGD9AGFipFuH85Bviz8XadE+tF1USVmWk7aUllDWXd5rZYLaPYBfK/FRQb8gwoL2tGjV6oH&#10;SMAOQf9FZbUIGLFLE4G2wq7TQpUaqJpp/Uc1Tz14VWohc6K/2hT/H634ftwEpmXLZzPOHFjq0Vo7&#10;xebZmsHHhjJWbhNycWJ0T36N4iUyh6se3F4ViduTJ9g0I6rfIPkQPT2wG76hpBw4JCw+jV2wrDPa&#10;/8zATE5esLE05nRtjBoTE3R5O6vru5r6J15jFTSZIgN9iOmrQsvypuWG1BdCOK5jypLeUnK6w0dt&#10;TOm7cWxo+fzzdJ6prScXUq/dlmbhpVBENFrm9AyMYb9bmcCOkGepfKViirxPC3hwstD3CuSXyz6B&#10;Nuc9yTHuYlT25uzyDuVpE14NpGYX3ZfBzNP0/lzQb7/P8hcAAAD//wMAUEsDBBQABgAIAAAAIQC2&#10;ocAI1wAAAAcBAAAPAAAAZHJzL2Rvd25yZXYueG1sTI7LTsMwEEX3SPyDNUjsqBOoUBviVFUl9vSx&#10;YefGQxwaj63YefTvmbKB5X3o3lNuZteJEfvYelKQLzIQSLU3LTUKTsf3pxWImDQZ3XlCBVeMsKnu&#10;70pdGD/RHsdDagSPUCy0AptSKKSMtUWn48IHJM6+fO90Ytk30vR64nHXyecse5VOt8QPVgfcWawv&#10;h8EpCMflKn2P18spDNPny9bvdx+dVerxYd6+gUg4p78y3PAZHSpmOvuBTBQd6zznpoL1EsQtzvI1&#10;G+dfQ1al/M9f/QAAAP//AwBQSwECLQAUAAYACAAAACEAtoM4kv4AAADhAQAAEwAAAAAAAAAAAAAA&#10;AAAAAAAAW0NvbnRlbnRfVHlwZXNdLnhtbFBLAQItABQABgAIAAAAIQA4/SH/1gAAAJQBAAALAAAA&#10;AAAAAAAAAAAAAC8BAABfcmVscy8ucmVsc1BLAQItABQABgAIAAAAIQDivqh60gEAAIYDAAAOAAAA&#10;AAAAAAAAAAAAAC4CAABkcnMvZTJvRG9jLnhtbFBLAQItABQABgAIAAAAIQC2ocAI1wAAAAcBAAAP&#10;AAAAAAAAAAAAAAAAACwEAABkcnMvZG93bnJldi54bWxQSwUGAAAAAAQABADzAAAAMAUAAAAA&#10;" strokeweight="4.5pt">
                <v:stroke linestyle="thinThick"/>
              </v:line>
            </w:pict>
          </mc:Fallback>
        </mc:AlternateContent>
      </w:r>
    </w:p>
    <w:p w14:paraId="1500D34B" w14:textId="77777777" w:rsidR="005E1D59" w:rsidRPr="00803098" w:rsidRDefault="005E1D59" w:rsidP="005E1D59">
      <w:pPr>
        <w:rPr>
          <w:bCs/>
          <w:iCs/>
        </w:rPr>
      </w:pPr>
      <w:r w:rsidRPr="00803098">
        <w:rPr>
          <w:bCs/>
          <w:iCs/>
        </w:rPr>
        <w:t>July 2020</w:t>
      </w:r>
    </w:p>
    <w:p w14:paraId="5BB69C5E" w14:textId="77777777" w:rsidR="005E1D59" w:rsidRPr="00803098" w:rsidRDefault="005E1D59" w:rsidP="005E1D59">
      <w:pPr>
        <w:rPr>
          <w:bCs/>
          <w:iCs/>
        </w:rPr>
      </w:pPr>
    </w:p>
    <w:p w14:paraId="07999DDD" w14:textId="77777777" w:rsidR="005E1D59" w:rsidRPr="00803098" w:rsidRDefault="005E1D59" w:rsidP="005E1D59">
      <w:pPr>
        <w:rPr>
          <w:bCs/>
          <w:iCs/>
        </w:rPr>
      </w:pPr>
    </w:p>
    <w:p w14:paraId="2B49E75A" w14:textId="77777777" w:rsidR="005E1D59" w:rsidRPr="00803098" w:rsidRDefault="005E1D59" w:rsidP="005E1D59">
      <w:pPr>
        <w:rPr>
          <w:bCs/>
          <w:iCs/>
          <w:sz w:val="16"/>
          <w:szCs w:val="16"/>
        </w:rPr>
      </w:pPr>
    </w:p>
    <w:p w14:paraId="4D3D26C9" w14:textId="5B07A31D" w:rsidR="005E1D59" w:rsidRPr="00803098" w:rsidRDefault="005E1D59" w:rsidP="005E1D59">
      <w:pPr>
        <w:rPr>
          <w:bCs/>
          <w:iCs/>
          <w:u w:val="single"/>
        </w:rPr>
      </w:pPr>
      <w:r w:rsidRPr="00803098">
        <w:rPr>
          <w:bCs/>
          <w:iCs/>
          <w:u w:val="single"/>
        </w:rPr>
        <w:t xml:space="preserve">HOLMAN SUBJECT CHOICE INDICATOR REPORT: </w:t>
      </w:r>
      <w:r w:rsidR="00E008A4">
        <w:rPr>
          <w:bCs/>
          <w:iCs/>
          <w:noProof/>
          <w:u w:val="single"/>
        </w:rPr>
        <w:t>CR</w:t>
      </w:r>
    </w:p>
    <w:p w14:paraId="3E05C49C" w14:textId="77777777" w:rsidR="005E1D59" w:rsidRPr="00803098" w:rsidRDefault="005E1D59" w:rsidP="005E1D59">
      <w:pPr>
        <w:rPr>
          <w:bCs/>
          <w:iCs/>
          <w:sz w:val="16"/>
          <w:szCs w:val="16"/>
        </w:rPr>
      </w:pPr>
    </w:p>
    <w:p w14:paraId="7E547B78" w14:textId="77777777" w:rsidR="005E1D59" w:rsidRPr="00803098" w:rsidRDefault="005E1D59" w:rsidP="005E1D59">
      <w:pPr>
        <w:rPr>
          <w:bCs/>
          <w:iCs/>
        </w:rPr>
      </w:pPr>
      <w:r w:rsidRPr="00803098">
        <w:rPr>
          <w:bCs/>
          <w:iCs/>
        </w:rPr>
        <w:t>The Subject Choice report is attached. This report is for Grade 9’s choosing subjects for Grade 10 and suggests subjects for Grade 10. All the information on which the recommendation is based is included.</w:t>
      </w:r>
    </w:p>
    <w:p w14:paraId="0A11B2E4" w14:textId="77777777" w:rsidR="005E1D59" w:rsidRPr="00803098" w:rsidRDefault="005E1D59" w:rsidP="005E1D59">
      <w:pPr>
        <w:rPr>
          <w:bCs/>
          <w:iCs/>
          <w:sz w:val="16"/>
          <w:szCs w:val="16"/>
        </w:rPr>
      </w:pPr>
    </w:p>
    <w:p w14:paraId="640897E3" w14:textId="1305A2B1" w:rsidR="005E1D59" w:rsidRPr="00803098" w:rsidRDefault="00C41F94" w:rsidP="005E1D59">
      <w:pPr>
        <w:rPr>
          <w:bCs/>
          <w:iCs/>
        </w:rPr>
      </w:pPr>
      <w:r>
        <w:rPr>
          <w:bCs/>
          <w:iCs/>
          <w:noProof/>
        </w:rPr>
        <w:t>AB</w:t>
      </w:r>
      <w:r w:rsidR="005E1D59" w:rsidRPr="00803098">
        <w:rPr>
          <w:bCs/>
          <w:iCs/>
        </w:rPr>
        <w:t xml:space="preserve"> is currently most interested in a career in the </w:t>
      </w:r>
      <w:r w:rsidR="005E1D59" w:rsidRPr="008A6E48">
        <w:rPr>
          <w:bCs/>
          <w:iCs/>
          <w:noProof/>
        </w:rPr>
        <w:t>Legal</w:t>
      </w:r>
      <w:r w:rsidR="005E1D59" w:rsidRPr="00803098">
        <w:rPr>
          <w:bCs/>
          <w:iCs/>
        </w:rPr>
        <w:t xml:space="preserve"> </w:t>
      </w:r>
      <w:proofErr w:type="gramStart"/>
      <w:r w:rsidR="005E1D59" w:rsidRPr="00803098">
        <w:rPr>
          <w:bCs/>
          <w:iCs/>
        </w:rPr>
        <w:t>field, but</w:t>
      </w:r>
      <w:proofErr w:type="gramEnd"/>
      <w:r w:rsidR="005E1D59" w:rsidRPr="00803098">
        <w:rPr>
          <w:bCs/>
          <w:iCs/>
        </w:rPr>
        <w:t xml:space="preserve"> should keep options open for the </w:t>
      </w:r>
      <w:r w:rsidR="005E1D59" w:rsidRPr="008A6E48">
        <w:rPr>
          <w:bCs/>
          <w:iCs/>
          <w:noProof/>
        </w:rPr>
        <w:t>Hospitality</w:t>
      </w:r>
      <w:r w:rsidR="005E1D59" w:rsidRPr="00803098">
        <w:rPr>
          <w:bCs/>
          <w:iCs/>
          <w:noProof/>
        </w:rPr>
        <w:t xml:space="preserve"> </w:t>
      </w:r>
      <w:r w:rsidR="005E1D59" w:rsidRPr="00803098">
        <w:rPr>
          <w:bCs/>
          <w:iCs/>
        </w:rPr>
        <w:t xml:space="preserve">field. The most suitable subjects in addition to compulsory first and second languages are: </w:t>
      </w:r>
    </w:p>
    <w:p w14:paraId="38B7CF1C" w14:textId="77777777" w:rsidR="005E1D59" w:rsidRPr="00803098" w:rsidRDefault="005E1D59" w:rsidP="005E1D59">
      <w:pPr>
        <w:rPr>
          <w:bCs/>
          <w:iCs/>
          <w:sz w:val="16"/>
          <w:szCs w:val="16"/>
        </w:rPr>
      </w:pPr>
    </w:p>
    <w:p w14:paraId="7E91315F" w14:textId="77777777" w:rsidR="005E1D59" w:rsidRPr="00803098" w:rsidRDefault="005E1D59" w:rsidP="005E1D59">
      <w:pPr>
        <w:tabs>
          <w:tab w:val="left" w:pos="2160"/>
          <w:tab w:val="left" w:pos="3420"/>
        </w:tabs>
      </w:pPr>
      <w:r w:rsidRPr="00803098">
        <w:rPr>
          <w:b/>
        </w:rPr>
        <w:t>A Business subject</w:t>
      </w:r>
      <w:r w:rsidRPr="00803098">
        <w:rPr>
          <w:b/>
        </w:rPr>
        <w:tab/>
      </w:r>
      <w:r w:rsidRPr="00803098">
        <w:rPr>
          <w:b/>
        </w:rPr>
        <w:tab/>
      </w:r>
      <w:r w:rsidRPr="00803098">
        <w:rPr>
          <w:b/>
        </w:rPr>
        <w:tab/>
      </w:r>
      <w:r w:rsidRPr="00803098">
        <w:t>Business studies. Accounting</w:t>
      </w:r>
    </w:p>
    <w:p w14:paraId="231FFF4D" w14:textId="77777777" w:rsidR="005E1D59" w:rsidRPr="00803098" w:rsidRDefault="005E1D59" w:rsidP="005E1D59">
      <w:pPr>
        <w:tabs>
          <w:tab w:val="left" w:pos="2160"/>
          <w:tab w:val="left" w:pos="3420"/>
        </w:tabs>
        <w:rPr>
          <w:b/>
        </w:rPr>
      </w:pPr>
      <w:r w:rsidRPr="00803098">
        <w:rPr>
          <w:b/>
        </w:rPr>
        <w:t>A Social sciences subject</w:t>
      </w:r>
      <w:r w:rsidRPr="00803098">
        <w:t xml:space="preserve"> </w:t>
      </w:r>
      <w:r w:rsidRPr="00803098">
        <w:tab/>
      </w:r>
      <w:r w:rsidRPr="00803098">
        <w:tab/>
        <w:t>History.</w:t>
      </w:r>
    </w:p>
    <w:p w14:paraId="1D91F522" w14:textId="77777777" w:rsidR="005E1D59" w:rsidRPr="00803098" w:rsidRDefault="005E1D59" w:rsidP="005E1D59">
      <w:pPr>
        <w:rPr>
          <w:bCs/>
          <w:iCs/>
          <w:sz w:val="16"/>
          <w:szCs w:val="16"/>
        </w:rPr>
      </w:pPr>
    </w:p>
    <w:p w14:paraId="0375C9C2" w14:textId="77777777" w:rsidR="005E1D59" w:rsidRPr="00803098" w:rsidRDefault="005E1D59" w:rsidP="005E1D59">
      <w:pPr>
        <w:jc w:val="both"/>
        <w:rPr>
          <w:bCs/>
          <w:iCs/>
        </w:rPr>
      </w:pPr>
      <w:r w:rsidRPr="00803098">
        <w:rPr>
          <w:bCs/>
          <w:iCs/>
        </w:rPr>
        <w:t xml:space="preserve">More information is given in the report. </w:t>
      </w:r>
    </w:p>
    <w:p w14:paraId="58C9D7FD" w14:textId="77777777" w:rsidR="005E1D59" w:rsidRPr="00803098" w:rsidRDefault="005E1D59" w:rsidP="005E1D59">
      <w:pPr>
        <w:jc w:val="both"/>
        <w:rPr>
          <w:b/>
          <w:sz w:val="16"/>
          <w:szCs w:val="16"/>
        </w:rPr>
      </w:pPr>
    </w:p>
    <w:p w14:paraId="526FEDCF" w14:textId="77777777" w:rsidR="005E1D59" w:rsidRPr="00803098" w:rsidRDefault="005E1D59" w:rsidP="005E1D59">
      <w:pPr>
        <w:jc w:val="both"/>
      </w:pPr>
      <w:r w:rsidRPr="00803098">
        <w:rPr>
          <w:b/>
        </w:rPr>
        <w:t xml:space="preserve">PLEASE NOTE THAT THIS SUGGESTION DOES NOT TAKE INTO ACCOUNT SCHOOL MARKS. </w:t>
      </w:r>
      <w:r w:rsidRPr="00803098">
        <w:t xml:space="preserve">The school may require minimum maths or other marks for taking certain subjects. </w:t>
      </w:r>
    </w:p>
    <w:p w14:paraId="2B03036E" w14:textId="77777777" w:rsidR="005E1D59" w:rsidRPr="00803098" w:rsidRDefault="005E1D59" w:rsidP="005E1D59">
      <w:pPr>
        <w:rPr>
          <w:bCs/>
          <w:iCs/>
          <w:sz w:val="16"/>
          <w:szCs w:val="16"/>
        </w:rPr>
      </w:pPr>
    </w:p>
    <w:p w14:paraId="2DA755A6" w14:textId="77777777" w:rsidR="005E1D59" w:rsidRPr="00803098" w:rsidRDefault="005E1D59" w:rsidP="005E1D59">
      <w:pPr>
        <w:rPr>
          <w:bCs/>
          <w:iCs/>
        </w:rPr>
      </w:pPr>
      <w:r w:rsidRPr="00803098">
        <w:rPr>
          <w:bCs/>
          <w:iCs/>
        </w:rPr>
        <w:t>Please remember that this report only gives guidelines based on the test result. The final choice of subjects is up to you.</w:t>
      </w:r>
    </w:p>
    <w:p w14:paraId="078D8E1C" w14:textId="77777777" w:rsidR="005E1D59" w:rsidRPr="00803098" w:rsidRDefault="005E1D59" w:rsidP="005E1D59">
      <w:pPr>
        <w:rPr>
          <w:bCs/>
          <w:iCs/>
          <w:sz w:val="16"/>
          <w:szCs w:val="16"/>
        </w:rPr>
      </w:pPr>
    </w:p>
    <w:p w14:paraId="5C91829D" w14:textId="77777777" w:rsidR="005E1D59" w:rsidRPr="00803098" w:rsidRDefault="005E1D59" w:rsidP="005E1D59">
      <w:pPr>
        <w:rPr>
          <w:bCs/>
          <w:iCs/>
        </w:rPr>
      </w:pPr>
      <w:r w:rsidRPr="00803098">
        <w:rPr>
          <w:bCs/>
          <w:iCs/>
        </w:rPr>
        <w:t>Good luck with this vital career decision and remember that a more complicated career assessment should be done in the second half of Grade 11.</w:t>
      </w:r>
    </w:p>
    <w:p w14:paraId="554CB4F3" w14:textId="77777777" w:rsidR="005E1D59" w:rsidRPr="00803098" w:rsidRDefault="005E1D59" w:rsidP="005E1D59">
      <w:pPr>
        <w:rPr>
          <w:bCs/>
          <w:iCs/>
          <w:sz w:val="16"/>
          <w:szCs w:val="16"/>
        </w:rPr>
      </w:pPr>
    </w:p>
    <w:p w14:paraId="7AC6A80A" w14:textId="77777777" w:rsidR="005E1D59" w:rsidRPr="00803098" w:rsidRDefault="005E1D59" w:rsidP="005E1D59">
      <w:pPr>
        <w:rPr>
          <w:bCs/>
          <w:iCs/>
        </w:rPr>
      </w:pPr>
      <w:r w:rsidRPr="00803098">
        <w:rPr>
          <w:bCs/>
          <w:iCs/>
        </w:rPr>
        <w:t>Dr Louise Holman</w:t>
      </w:r>
    </w:p>
    <w:p w14:paraId="322978B3" w14:textId="77777777" w:rsidR="005E1D59" w:rsidRPr="00803098" w:rsidRDefault="005E1D59" w:rsidP="005E1D59">
      <w:pPr>
        <w:rPr>
          <w:rFonts w:ascii="Tahoma" w:hAnsi="Tahoma"/>
          <w:b/>
          <w:sz w:val="22"/>
          <w:szCs w:val="20"/>
          <w:lang w:val="en-US"/>
        </w:rPr>
      </w:pPr>
      <w:r w:rsidRPr="00803098">
        <w:br w:type="page"/>
      </w:r>
    </w:p>
    <w:p w14:paraId="7C08489C" w14:textId="77777777" w:rsidR="005E1D59" w:rsidRPr="00803098" w:rsidRDefault="005E1D59" w:rsidP="005E1D59">
      <w:pPr>
        <w:rPr>
          <w:b/>
          <w:sz w:val="22"/>
          <w:szCs w:val="20"/>
          <w:lang w:val="en-US"/>
        </w:rPr>
      </w:pPr>
    </w:p>
    <w:p w14:paraId="64D683DA" w14:textId="77777777" w:rsidR="005E1D59" w:rsidRPr="00803098" w:rsidRDefault="005E1D59" w:rsidP="005E1D59">
      <w:pPr>
        <w:pStyle w:val="Heading2"/>
        <w:rPr>
          <w:rFonts w:ascii="Times New Roman" w:hAnsi="Times New Roman"/>
        </w:rPr>
      </w:pPr>
      <w:r w:rsidRPr="00803098">
        <w:rPr>
          <w:rFonts w:ascii="Times New Roman" w:hAnsi="Times New Roman"/>
        </w:rPr>
        <w:t xml:space="preserve">ACADEMIC ABILITIES TEST </w:t>
      </w:r>
      <w:r w:rsidRPr="00803098">
        <w:rPr>
          <w:rFonts w:ascii="Times New Roman" w:hAnsi="Times New Roman"/>
        </w:rPr>
        <w:tab/>
      </w:r>
      <w:r w:rsidRPr="00803098">
        <w:rPr>
          <w:rFonts w:ascii="Times New Roman" w:hAnsi="Times New Roman"/>
        </w:rPr>
        <w:tab/>
      </w:r>
      <w:r w:rsidRPr="00803098">
        <w:rPr>
          <w:rFonts w:ascii="Times New Roman" w:hAnsi="Times New Roman"/>
        </w:rPr>
        <w:tab/>
      </w:r>
      <w:r w:rsidRPr="00803098">
        <w:rPr>
          <w:rFonts w:ascii="Times New Roman" w:hAnsi="Times New Roman"/>
        </w:rPr>
        <w:tab/>
      </w:r>
    </w:p>
    <w:p w14:paraId="0805AE14" w14:textId="77777777" w:rsidR="005E1D59" w:rsidRPr="00803098" w:rsidRDefault="005E1D59" w:rsidP="005E1D59">
      <w:pPr>
        <w:rPr>
          <w:sz w:val="22"/>
        </w:rPr>
      </w:pPr>
    </w:p>
    <w:tbl>
      <w:tblPr>
        <w:tblW w:w="9947"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57"/>
        <w:gridCol w:w="1170"/>
        <w:gridCol w:w="1620"/>
      </w:tblGrid>
      <w:tr w:rsidR="005E1D59" w:rsidRPr="00803098" w14:paraId="39EE1BC6" w14:textId="77777777" w:rsidTr="00A65BB4">
        <w:trPr>
          <w:trHeight w:val="400"/>
        </w:trPr>
        <w:tc>
          <w:tcPr>
            <w:tcW w:w="7157" w:type="dxa"/>
          </w:tcPr>
          <w:p w14:paraId="5CF3EA63" w14:textId="77777777" w:rsidR="005E1D59" w:rsidRPr="00803098" w:rsidRDefault="005E1D59" w:rsidP="00A65BB4">
            <w:pPr>
              <w:rPr>
                <w:b/>
              </w:rPr>
            </w:pPr>
            <w:r w:rsidRPr="00803098">
              <w:rPr>
                <w:b/>
              </w:rPr>
              <w:t>ACADEMIC ABILITIES</w:t>
            </w:r>
          </w:p>
        </w:tc>
        <w:tc>
          <w:tcPr>
            <w:tcW w:w="1170" w:type="dxa"/>
          </w:tcPr>
          <w:p w14:paraId="1473CFDA" w14:textId="77777777" w:rsidR="005E1D59" w:rsidRPr="00803098" w:rsidRDefault="005E1D59" w:rsidP="00A65BB4">
            <w:pPr>
              <w:jc w:val="center"/>
              <w:rPr>
                <w:b/>
                <w:sz w:val="20"/>
              </w:rPr>
            </w:pPr>
            <w:r w:rsidRPr="00803098">
              <w:rPr>
                <w:b/>
                <w:sz w:val="20"/>
              </w:rPr>
              <w:t>% SCORE</w:t>
            </w:r>
          </w:p>
        </w:tc>
        <w:tc>
          <w:tcPr>
            <w:tcW w:w="1620" w:type="dxa"/>
          </w:tcPr>
          <w:p w14:paraId="39F9A9A6" w14:textId="77777777" w:rsidR="005E1D59" w:rsidRPr="00803098" w:rsidRDefault="005E1D59" w:rsidP="00A65BB4">
            <w:pPr>
              <w:jc w:val="center"/>
              <w:rPr>
                <w:b/>
                <w:sz w:val="20"/>
              </w:rPr>
            </w:pPr>
            <w:r w:rsidRPr="00803098">
              <w:rPr>
                <w:b/>
                <w:sz w:val="20"/>
              </w:rPr>
              <w:t xml:space="preserve">% EXPECTED </w:t>
            </w:r>
          </w:p>
        </w:tc>
      </w:tr>
      <w:tr w:rsidR="005E1D59" w:rsidRPr="00803098" w14:paraId="54F55BFB" w14:textId="77777777" w:rsidTr="00A65BB4">
        <w:trPr>
          <w:trHeight w:val="400"/>
        </w:trPr>
        <w:tc>
          <w:tcPr>
            <w:tcW w:w="7157" w:type="dxa"/>
          </w:tcPr>
          <w:p w14:paraId="7EAC45EE" w14:textId="77777777" w:rsidR="005E1D59" w:rsidRPr="00803098" w:rsidRDefault="005E1D59" w:rsidP="00A65BB4">
            <w:pPr>
              <w:tabs>
                <w:tab w:val="center" w:pos="540"/>
              </w:tabs>
              <w:ind w:left="284" w:hanging="284"/>
              <w:jc w:val="both"/>
              <w:rPr>
                <w:rFonts w:asciiTheme="minorHAnsi" w:hAnsiTheme="minorHAnsi"/>
                <w:sz w:val="20"/>
              </w:rPr>
            </w:pPr>
            <w:r w:rsidRPr="00803098">
              <w:rPr>
                <w:rFonts w:asciiTheme="minorHAnsi" w:hAnsiTheme="minorHAnsi"/>
                <w:b/>
                <w:bCs/>
                <w:sz w:val="20"/>
              </w:rPr>
              <w:t>ARITHMETIC</w:t>
            </w:r>
            <w:r w:rsidRPr="00803098">
              <w:rPr>
                <w:rFonts w:asciiTheme="minorHAnsi" w:hAnsiTheme="minorHAnsi"/>
                <w:sz w:val="20"/>
              </w:rPr>
              <w:t xml:space="preserve">: </w:t>
            </w:r>
            <w:proofErr w:type="gramStart"/>
            <w:r w:rsidRPr="00803098">
              <w:rPr>
                <w:rFonts w:asciiTheme="minorHAnsi" w:hAnsiTheme="minorHAnsi"/>
                <w:sz w:val="20"/>
              </w:rPr>
              <w:t>This measures</w:t>
            </w:r>
            <w:proofErr w:type="gramEnd"/>
            <w:r w:rsidRPr="00803098">
              <w:rPr>
                <w:rFonts w:asciiTheme="minorHAnsi" w:hAnsiTheme="minorHAnsi"/>
                <w:sz w:val="20"/>
              </w:rPr>
              <w:t xml:space="preserve"> how learned theory, procedures and steps are followed. This ability is needed for later mathematics, scientific and technical learning, as well as all except unskilled work. </w:t>
            </w:r>
          </w:p>
          <w:p w14:paraId="3203B4D9" w14:textId="77777777" w:rsidR="005E1D59" w:rsidRPr="00803098" w:rsidRDefault="005E1D59" w:rsidP="00A65BB4">
            <w:pPr>
              <w:tabs>
                <w:tab w:val="center" w:pos="540"/>
              </w:tabs>
              <w:ind w:left="284" w:hanging="284"/>
              <w:jc w:val="both"/>
              <w:rPr>
                <w:rFonts w:asciiTheme="minorHAnsi" w:hAnsiTheme="minorHAnsi"/>
                <w:sz w:val="20"/>
                <w:u w:val="single"/>
              </w:rPr>
            </w:pPr>
            <w:r w:rsidRPr="00803098">
              <w:rPr>
                <w:rFonts w:asciiTheme="minorHAnsi" w:hAnsiTheme="minorHAnsi"/>
                <w:sz w:val="20"/>
                <w:u w:val="single"/>
              </w:rPr>
              <w:t>Important for</w:t>
            </w:r>
            <w:r w:rsidRPr="00803098">
              <w:rPr>
                <w:rFonts w:asciiTheme="minorHAnsi" w:hAnsiTheme="minorHAnsi"/>
                <w:sz w:val="20"/>
              </w:rPr>
              <w:t>: Maths, Maths Lit, Accountancy.</w:t>
            </w:r>
          </w:p>
          <w:p w14:paraId="533DA633" w14:textId="52422547" w:rsidR="005E1D59" w:rsidRPr="00803098" w:rsidRDefault="005E1D59" w:rsidP="00A65BB4">
            <w:pPr>
              <w:tabs>
                <w:tab w:val="center" w:pos="540"/>
              </w:tabs>
              <w:ind w:left="284" w:hanging="284"/>
              <w:jc w:val="both"/>
              <w:rPr>
                <w:sz w:val="22"/>
                <w:szCs w:val="22"/>
              </w:rPr>
            </w:pPr>
            <w:r w:rsidRPr="00803098">
              <w:rPr>
                <w:rFonts w:asciiTheme="minorHAnsi" w:hAnsiTheme="minorHAnsi"/>
                <w:sz w:val="20"/>
                <w:u w:val="single"/>
              </w:rPr>
              <w:t>How to improve</w:t>
            </w:r>
            <w:r w:rsidRPr="00803098">
              <w:rPr>
                <w:rFonts w:asciiTheme="minorHAnsi" w:hAnsiTheme="minorHAnsi"/>
                <w:sz w:val="20"/>
              </w:rPr>
              <w:t xml:space="preserve">: </w:t>
            </w:r>
          </w:p>
        </w:tc>
        <w:tc>
          <w:tcPr>
            <w:tcW w:w="1170" w:type="dxa"/>
          </w:tcPr>
          <w:p w14:paraId="7F1DC34C" w14:textId="77777777" w:rsidR="005E1D59" w:rsidRPr="00803098" w:rsidRDefault="005E1D59" w:rsidP="00A65BB4">
            <w:pPr>
              <w:jc w:val="center"/>
              <w:rPr>
                <w:sz w:val="20"/>
              </w:rPr>
            </w:pPr>
            <w:r w:rsidRPr="008A6E48">
              <w:rPr>
                <w:noProof/>
                <w:sz w:val="20"/>
              </w:rPr>
              <w:t>89</w:t>
            </w:r>
          </w:p>
        </w:tc>
        <w:tc>
          <w:tcPr>
            <w:tcW w:w="1620" w:type="dxa"/>
          </w:tcPr>
          <w:p w14:paraId="33DA3378" w14:textId="77777777" w:rsidR="005E1D59" w:rsidRPr="00803098" w:rsidRDefault="005E1D59" w:rsidP="00A65BB4">
            <w:pPr>
              <w:jc w:val="center"/>
              <w:rPr>
                <w:sz w:val="20"/>
              </w:rPr>
            </w:pPr>
            <w:r w:rsidRPr="00803098">
              <w:rPr>
                <w:sz w:val="20"/>
              </w:rPr>
              <w:t>45-55</w:t>
            </w:r>
          </w:p>
        </w:tc>
      </w:tr>
      <w:tr w:rsidR="005E1D59" w:rsidRPr="00803098" w14:paraId="6A149E07" w14:textId="77777777" w:rsidTr="00A65BB4">
        <w:trPr>
          <w:trHeight w:val="400"/>
        </w:trPr>
        <w:tc>
          <w:tcPr>
            <w:tcW w:w="7157" w:type="dxa"/>
          </w:tcPr>
          <w:p w14:paraId="63D6A0C5" w14:textId="77777777" w:rsidR="005E1D59" w:rsidRPr="00803098" w:rsidRDefault="005E1D59" w:rsidP="00A65BB4">
            <w:pPr>
              <w:tabs>
                <w:tab w:val="center" w:pos="540"/>
              </w:tabs>
              <w:ind w:left="284" w:hanging="284"/>
              <w:jc w:val="both"/>
              <w:rPr>
                <w:rFonts w:asciiTheme="minorHAnsi" w:hAnsiTheme="minorHAnsi"/>
                <w:sz w:val="20"/>
              </w:rPr>
            </w:pPr>
            <w:r w:rsidRPr="00803098">
              <w:rPr>
                <w:rFonts w:asciiTheme="minorHAnsi" w:hAnsiTheme="minorHAnsi"/>
                <w:b/>
                <w:bCs/>
                <w:sz w:val="20"/>
              </w:rPr>
              <w:t>COPYING</w:t>
            </w:r>
            <w:r w:rsidRPr="00803098">
              <w:rPr>
                <w:rFonts w:asciiTheme="minorHAnsi" w:hAnsiTheme="minorHAnsi"/>
                <w:sz w:val="20"/>
              </w:rPr>
              <w:t xml:space="preserve">: Being able to recognise that two things are the same when copied is needed to avoid silly mistakes in arithmetic and spelling, and to copy information from one step to the next, or from a screen, textbook or worksheet. </w:t>
            </w:r>
          </w:p>
          <w:p w14:paraId="3BE297AF" w14:textId="77777777" w:rsidR="005E1D59" w:rsidRPr="00803098" w:rsidRDefault="005E1D59" w:rsidP="00A65BB4">
            <w:pPr>
              <w:tabs>
                <w:tab w:val="center" w:pos="540"/>
              </w:tabs>
              <w:ind w:left="284" w:hanging="284"/>
              <w:jc w:val="both"/>
              <w:rPr>
                <w:rFonts w:asciiTheme="minorHAnsi" w:hAnsiTheme="minorHAnsi"/>
                <w:sz w:val="20"/>
                <w:u w:val="single"/>
              </w:rPr>
            </w:pPr>
            <w:r w:rsidRPr="00803098">
              <w:rPr>
                <w:rFonts w:asciiTheme="minorHAnsi" w:hAnsiTheme="minorHAnsi"/>
                <w:sz w:val="20"/>
                <w:u w:val="single"/>
              </w:rPr>
              <w:t>Important for</w:t>
            </w:r>
            <w:r w:rsidRPr="00803098">
              <w:rPr>
                <w:rFonts w:asciiTheme="minorHAnsi" w:hAnsiTheme="minorHAnsi"/>
                <w:sz w:val="20"/>
              </w:rPr>
              <w:t xml:space="preserve">: Maths, Physical </w:t>
            </w:r>
            <w:proofErr w:type="spellStart"/>
            <w:proofErr w:type="gramStart"/>
            <w:r w:rsidRPr="00803098">
              <w:rPr>
                <w:rFonts w:asciiTheme="minorHAnsi" w:hAnsiTheme="minorHAnsi"/>
                <w:sz w:val="20"/>
              </w:rPr>
              <w:t>sciences,CAT</w:t>
            </w:r>
            <w:proofErr w:type="spellEnd"/>
            <w:proofErr w:type="gramEnd"/>
            <w:r w:rsidRPr="00803098">
              <w:rPr>
                <w:rFonts w:asciiTheme="minorHAnsi" w:hAnsiTheme="minorHAnsi"/>
                <w:sz w:val="20"/>
              </w:rPr>
              <w:t>, IT, Accountancy, EGD.</w:t>
            </w:r>
          </w:p>
          <w:p w14:paraId="7EE1E08C" w14:textId="4F097F1A" w:rsidR="005E1D59" w:rsidRPr="00803098" w:rsidRDefault="005E1D59" w:rsidP="00A65BB4">
            <w:pPr>
              <w:tabs>
                <w:tab w:val="center" w:pos="540"/>
              </w:tabs>
              <w:ind w:left="284" w:hanging="284"/>
              <w:jc w:val="both"/>
              <w:rPr>
                <w:sz w:val="22"/>
                <w:szCs w:val="22"/>
              </w:rPr>
            </w:pPr>
            <w:r w:rsidRPr="00803098">
              <w:rPr>
                <w:rFonts w:asciiTheme="minorHAnsi" w:hAnsiTheme="minorHAnsi"/>
                <w:sz w:val="20"/>
                <w:u w:val="single"/>
              </w:rPr>
              <w:t>How to improve</w:t>
            </w:r>
            <w:r w:rsidRPr="00803098">
              <w:rPr>
                <w:rFonts w:asciiTheme="minorHAnsi" w:hAnsiTheme="minorHAnsi"/>
                <w:sz w:val="20"/>
              </w:rPr>
              <w:t xml:space="preserve">: </w:t>
            </w:r>
          </w:p>
        </w:tc>
        <w:tc>
          <w:tcPr>
            <w:tcW w:w="1170" w:type="dxa"/>
          </w:tcPr>
          <w:p w14:paraId="3A70621B" w14:textId="77777777" w:rsidR="005E1D59" w:rsidRPr="00803098" w:rsidRDefault="005E1D59" w:rsidP="00A65BB4">
            <w:pPr>
              <w:jc w:val="center"/>
              <w:rPr>
                <w:sz w:val="20"/>
              </w:rPr>
            </w:pPr>
            <w:r w:rsidRPr="008A6E48">
              <w:rPr>
                <w:noProof/>
                <w:sz w:val="20"/>
              </w:rPr>
              <w:t>89</w:t>
            </w:r>
          </w:p>
        </w:tc>
        <w:tc>
          <w:tcPr>
            <w:tcW w:w="1620" w:type="dxa"/>
          </w:tcPr>
          <w:p w14:paraId="04707A68" w14:textId="77777777" w:rsidR="005E1D59" w:rsidRPr="00803098" w:rsidRDefault="005E1D59" w:rsidP="00A65BB4">
            <w:pPr>
              <w:jc w:val="center"/>
              <w:rPr>
                <w:sz w:val="20"/>
              </w:rPr>
            </w:pPr>
            <w:r w:rsidRPr="00803098">
              <w:rPr>
                <w:sz w:val="20"/>
              </w:rPr>
              <w:t>80-85</w:t>
            </w:r>
          </w:p>
        </w:tc>
      </w:tr>
      <w:tr w:rsidR="005E1D59" w:rsidRPr="00803098" w14:paraId="51459768" w14:textId="77777777" w:rsidTr="00A65BB4">
        <w:trPr>
          <w:trHeight w:val="400"/>
        </w:trPr>
        <w:tc>
          <w:tcPr>
            <w:tcW w:w="7157" w:type="dxa"/>
          </w:tcPr>
          <w:p w14:paraId="33FF5FDD" w14:textId="77777777" w:rsidR="005E1D59" w:rsidRPr="00803098" w:rsidRDefault="005E1D59" w:rsidP="00A65BB4">
            <w:pPr>
              <w:tabs>
                <w:tab w:val="center" w:pos="540"/>
              </w:tabs>
              <w:ind w:left="284" w:hanging="284"/>
              <w:jc w:val="both"/>
              <w:rPr>
                <w:rFonts w:asciiTheme="minorHAnsi" w:hAnsiTheme="minorHAnsi"/>
                <w:sz w:val="20"/>
              </w:rPr>
            </w:pPr>
            <w:r w:rsidRPr="00803098">
              <w:rPr>
                <w:rFonts w:asciiTheme="minorHAnsi" w:hAnsiTheme="minorHAnsi"/>
                <w:b/>
                <w:bCs/>
                <w:sz w:val="20"/>
              </w:rPr>
              <w:t>REASONING</w:t>
            </w:r>
            <w:r w:rsidRPr="00803098">
              <w:rPr>
                <w:rFonts w:asciiTheme="minorHAnsi" w:hAnsiTheme="minorHAnsi"/>
                <w:sz w:val="20"/>
              </w:rPr>
              <w:t xml:space="preserve">: This is the ability to see the relationships that make series develop, for example small – smaller – smallest. It is needed to anticipate what will happen next and to understand how information is connected. </w:t>
            </w:r>
          </w:p>
          <w:p w14:paraId="670D7BA6" w14:textId="77777777" w:rsidR="005E1D59" w:rsidRPr="00803098" w:rsidRDefault="005E1D59" w:rsidP="00A65BB4">
            <w:pPr>
              <w:tabs>
                <w:tab w:val="center" w:pos="540"/>
              </w:tabs>
              <w:ind w:left="284" w:hanging="284"/>
              <w:jc w:val="both"/>
              <w:rPr>
                <w:rFonts w:asciiTheme="minorHAnsi" w:hAnsiTheme="minorHAnsi"/>
                <w:sz w:val="20"/>
                <w:u w:val="single"/>
              </w:rPr>
            </w:pPr>
            <w:r w:rsidRPr="00803098">
              <w:rPr>
                <w:rFonts w:asciiTheme="minorHAnsi" w:hAnsiTheme="minorHAnsi"/>
                <w:sz w:val="20"/>
                <w:u w:val="single"/>
              </w:rPr>
              <w:t>Important for</w:t>
            </w:r>
            <w:r w:rsidRPr="00803098">
              <w:rPr>
                <w:rFonts w:asciiTheme="minorHAnsi" w:hAnsiTheme="minorHAnsi"/>
                <w:sz w:val="20"/>
              </w:rPr>
              <w:t>: Maths, Physical sciences, CAT, IT, EGD.</w:t>
            </w:r>
          </w:p>
          <w:p w14:paraId="0B4D6B65" w14:textId="3A5DF40B" w:rsidR="005E1D59" w:rsidRPr="00803098" w:rsidRDefault="005E1D59" w:rsidP="00A65BB4">
            <w:pPr>
              <w:tabs>
                <w:tab w:val="center" w:pos="540"/>
              </w:tabs>
              <w:ind w:left="284" w:hanging="284"/>
              <w:jc w:val="both"/>
              <w:rPr>
                <w:rFonts w:asciiTheme="minorHAnsi" w:hAnsiTheme="minorHAnsi"/>
                <w:sz w:val="20"/>
              </w:rPr>
            </w:pPr>
            <w:r w:rsidRPr="00803098">
              <w:rPr>
                <w:rFonts w:asciiTheme="minorHAnsi" w:hAnsiTheme="minorHAnsi"/>
                <w:sz w:val="20"/>
                <w:u w:val="single"/>
              </w:rPr>
              <w:t>How to improve</w:t>
            </w:r>
            <w:r w:rsidRPr="00803098">
              <w:rPr>
                <w:rFonts w:asciiTheme="minorHAnsi" w:hAnsiTheme="minorHAnsi"/>
                <w:sz w:val="20"/>
              </w:rPr>
              <w:t xml:space="preserve">: </w:t>
            </w:r>
          </w:p>
        </w:tc>
        <w:tc>
          <w:tcPr>
            <w:tcW w:w="1170" w:type="dxa"/>
          </w:tcPr>
          <w:p w14:paraId="341DBE3C" w14:textId="77777777" w:rsidR="005E1D59" w:rsidRPr="00803098" w:rsidRDefault="005E1D59" w:rsidP="00A65BB4">
            <w:pPr>
              <w:jc w:val="center"/>
              <w:rPr>
                <w:sz w:val="20"/>
              </w:rPr>
            </w:pPr>
            <w:r w:rsidRPr="008A6E48">
              <w:rPr>
                <w:noProof/>
                <w:sz w:val="20"/>
              </w:rPr>
              <w:t>22</w:t>
            </w:r>
          </w:p>
        </w:tc>
        <w:tc>
          <w:tcPr>
            <w:tcW w:w="1620" w:type="dxa"/>
          </w:tcPr>
          <w:p w14:paraId="7417D4A4" w14:textId="77777777" w:rsidR="005E1D59" w:rsidRPr="00803098" w:rsidRDefault="005E1D59" w:rsidP="00A65BB4">
            <w:pPr>
              <w:jc w:val="center"/>
              <w:rPr>
                <w:sz w:val="20"/>
              </w:rPr>
            </w:pPr>
            <w:r w:rsidRPr="00803098">
              <w:rPr>
                <w:sz w:val="20"/>
              </w:rPr>
              <w:t>45-55</w:t>
            </w:r>
          </w:p>
        </w:tc>
      </w:tr>
      <w:tr w:rsidR="005E1D59" w:rsidRPr="00803098" w14:paraId="11D6C04D" w14:textId="77777777" w:rsidTr="00A65BB4">
        <w:trPr>
          <w:trHeight w:val="400"/>
        </w:trPr>
        <w:tc>
          <w:tcPr>
            <w:tcW w:w="7157" w:type="dxa"/>
          </w:tcPr>
          <w:p w14:paraId="75CE461F" w14:textId="77777777" w:rsidR="005E1D59" w:rsidRPr="00803098" w:rsidRDefault="005E1D59" w:rsidP="00A65BB4">
            <w:pPr>
              <w:tabs>
                <w:tab w:val="center" w:pos="540"/>
              </w:tabs>
              <w:ind w:left="284" w:hanging="284"/>
              <w:jc w:val="both"/>
              <w:rPr>
                <w:rFonts w:asciiTheme="minorHAnsi" w:hAnsiTheme="minorHAnsi"/>
                <w:sz w:val="20"/>
              </w:rPr>
            </w:pPr>
            <w:r w:rsidRPr="00803098">
              <w:rPr>
                <w:rFonts w:asciiTheme="minorHAnsi" w:hAnsiTheme="minorHAnsi"/>
                <w:b/>
                <w:bCs/>
                <w:sz w:val="20"/>
              </w:rPr>
              <w:t>CAUSE &amp; EFFECT</w:t>
            </w:r>
            <w:r w:rsidRPr="00803098">
              <w:rPr>
                <w:rFonts w:asciiTheme="minorHAnsi" w:hAnsiTheme="minorHAnsi"/>
                <w:b/>
                <w:sz w:val="20"/>
              </w:rPr>
              <w:t xml:space="preserve">: </w:t>
            </w:r>
            <w:r w:rsidRPr="00803098">
              <w:rPr>
                <w:rFonts w:asciiTheme="minorHAnsi" w:hAnsiTheme="minorHAnsi"/>
                <w:sz w:val="20"/>
              </w:rPr>
              <w:t xml:space="preserve">Being able to identify how things are related is needed to work out solutions to problems and to know what results to expect. </w:t>
            </w:r>
          </w:p>
          <w:p w14:paraId="05650F32" w14:textId="77777777" w:rsidR="005E1D59" w:rsidRPr="00803098" w:rsidRDefault="005E1D59" w:rsidP="00A65BB4">
            <w:pPr>
              <w:tabs>
                <w:tab w:val="center" w:pos="540"/>
              </w:tabs>
              <w:ind w:left="284" w:hanging="284"/>
              <w:jc w:val="both"/>
              <w:rPr>
                <w:rFonts w:asciiTheme="minorHAnsi" w:hAnsiTheme="minorHAnsi"/>
                <w:sz w:val="20"/>
                <w:u w:val="single"/>
              </w:rPr>
            </w:pPr>
            <w:r w:rsidRPr="00803098">
              <w:rPr>
                <w:rFonts w:asciiTheme="minorHAnsi" w:hAnsiTheme="minorHAnsi"/>
                <w:sz w:val="20"/>
                <w:u w:val="single"/>
              </w:rPr>
              <w:t>Important for</w:t>
            </w:r>
            <w:r w:rsidRPr="00803098">
              <w:rPr>
                <w:rFonts w:asciiTheme="minorHAnsi" w:hAnsiTheme="minorHAnsi"/>
                <w:sz w:val="20"/>
              </w:rPr>
              <w:t>: Maths, Physical sciences, CAT, IT, EGD, Business studies, History, Geography.</w:t>
            </w:r>
          </w:p>
          <w:p w14:paraId="1104B56D" w14:textId="41681D8B" w:rsidR="005E1D59" w:rsidRPr="00803098" w:rsidRDefault="005E1D59" w:rsidP="00A65BB4">
            <w:pPr>
              <w:tabs>
                <w:tab w:val="center" w:pos="540"/>
              </w:tabs>
              <w:ind w:left="284" w:hanging="284"/>
              <w:jc w:val="both"/>
              <w:rPr>
                <w:sz w:val="22"/>
                <w:szCs w:val="22"/>
              </w:rPr>
            </w:pPr>
            <w:r w:rsidRPr="00803098">
              <w:rPr>
                <w:rFonts w:asciiTheme="minorHAnsi" w:hAnsiTheme="minorHAnsi"/>
                <w:sz w:val="20"/>
                <w:u w:val="single"/>
              </w:rPr>
              <w:t>How to improve</w:t>
            </w:r>
            <w:r w:rsidRPr="00803098">
              <w:rPr>
                <w:rFonts w:asciiTheme="minorHAnsi" w:hAnsiTheme="minorHAnsi"/>
                <w:sz w:val="20"/>
              </w:rPr>
              <w:t xml:space="preserve">: </w:t>
            </w:r>
          </w:p>
        </w:tc>
        <w:tc>
          <w:tcPr>
            <w:tcW w:w="1170" w:type="dxa"/>
            <w:tcBorders>
              <w:bottom w:val="single" w:sz="4" w:space="0" w:color="auto"/>
            </w:tcBorders>
          </w:tcPr>
          <w:p w14:paraId="7CB0DC47" w14:textId="77777777" w:rsidR="005E1D59" w:rsidRPr="00803098" w:rsidRDefault="005E1D59" w:rsidP="00A65BB4">
            <w:pPr>
              <w:jc w:val="center"/>
              <w:rPr>
                <w:sz w:val="20"/>
              </w:rPr>
            </w:pPr>
            <w:r w:rsidRPr="008A6E48">
              <w:rPr>
                <w:noProof/>
                <w:sz w:val="20"/>
              </w:rPr>
              <w:t>44</w:t>
            </w:r>
          </w:p>
        </w:tc>
        <w:tc>
          <w:tcPr>
            <w:tcW w:w="1620" w:type="dxa"/>
            <w:tcBorders>
              <w:bottom w:val="single" w:sz="4" w:space="0" w:color="auto"/>
            </w:tcBorders>
          </w:tcPr>
          <w:p w14:paraId="27FF8D26" w14:textId="77777777" w:rsidR="005E1D59" w:rsidRPr="00803098" w:rsidRDefault="005E1D59" w:rsidP="00A65BB4">
            <w:pPr>
              <w:jc w:val="center"/>
              <w:rPr>
                <w:sz w:val="20"/>
              </w:rPr>
            </w:pPr>
            <w:r w:rsidRPr="00803098">
              <w:rPr>
                <w:sz w:val="20"/>
              </w:rPr>
              <w:t>50-60</w:t>
            </w:r>
          </w:p>
        </w:tc>
      </w:tr>
      <w:tr w:rsidR="005E1D59" w:rsidRPr="00803098" w14:paraId="2FE413AE" w14:textId="77777777" w:rsidTr="00A65BB4">
        <w:trPr>
          <w:trHeight w:val="400"/>
        </w:trPr>
        <w:tc>
          <w:tcPr>
            <w:tcW w:w="7157" w:type="dxa"/>
          </w:tcPr>
          <w:p w14:paraId="769C071C" w14:textId="77777777" w:rsidR="005E1D59" w:rsidRPr="00803098" w:rsidRDefault="005E1D59" w:rsidP="00A65BB4">
            <w:pPr>
              <w:tabs>
                <w:tab w:val="center" w:pos="540"/>
              </w:tabs>
              <w:ind w:left="284" w:hanging="284"/>
              <w:jc w:val="both"/>
              <w:rPr>
                <w:rFonts w:asciiTheme="minorHAnsi" w:hAnsiTheme="minorHAnsi"/>
                <w:b/>
                <w:sz w:val="20"/>
              </w:rPr>
            </w:pPr>
            <w:r w:rsidRPr="00803098">
              <w:rPr>
                <w:rFonts w:asciiTheme="minorHAnsi" w:hAnsiTheme="minorHAnsi"/>
                <w:b/>
                <w:bCs/>
                <w:sz w:val="20"/>
              </w:rPr>
              <w:t>GROUPING</w:t>
            </w:r>
            <w:r w:rsidRPr="00803098">
              <w:rPr>
                <w:rFonts w:asciiTheme="minorHAnsi" w:hAnsiTheme="minorHAnsi"/>
                <w:bCs/>
                <w:sz w:val="20"/>
              </w:rPr>
              <w:t>: The ability to organise items according to a similar characteristic is needed to classify information so that it can be used in the right place.</w:t>
            </w:r>
            <w:r w:rsidRPr="00803098">
              <w:rPr>
                <w:rFonts w:asciiTheme="minorHAnsi" w:hAnsiTheme="minorHAnsi"/>
                <w:b/>
                <w:sz w:val="20"/>
              </w:rPr>
              <w:t xml:space="preserve"> </w:t>
            </w:r>
          </w:p>
          <w:p w14:paraId="5AC9C5C4" w14:textId="77777777" w:rsidR="005E1D59" w:rsidRPr="00803098" w:rsidRDefault="005E1D59" w:rsidP="00A65BB4">
            <w:pPr>
              <w:tabs>
                <w:tab w:val="center" w:pos="540"/>
              </w:tabs>
              <w:ind w:left="284" w:hanging="284"/>
              <w:jc w:val="both"/>
              <w:rPr>
                <w:rFonts w:asciiTheme="minorHAnsi" w:hAnsiTheme="minorHAnsi"/>
                <w:sz w:val="20"/>
                <w:u w:val="single"/>
              </w:rPr>
            </w:pPr>
            <w:r w:rsidRPr="00803098">
              <w:rPr>
                <w:rFonts w:asciiTheme="minorHAnsi" w:hAnsiTheme="minorHAnsi"/>
                <w:sz w:val="20"/>
                <w:u w:val="single"/>
              </w:rPr>
              <w:t>Important for</w:t>
            </w:r>
            <w:r w:rsidRPr="00803098">
              <w:rPr>
                <w:rFonts w:asciiTheme="minorHAnsi" w:hAnsiTheme="minorHAnsi"/>
                <w:sz w:val="20"/>
              </w:rPr>
              <w:t>: Maths, Life sciences, Geography</w:t>
            </w:r>
          </w:p>
          <w:p w14:paraId="09B4CF24" w14:textId="4E9CEF15" w:rsidR="005E1D59" w:rsidRPr="00803098" w:rsidRDefault="005E1D59" w:rsidP="00A65BB4">
            <w:pPr>
              <w:tabs>
                <w:tab w:val="center" w:pos="540"/>
              </w:tabs>
              <w:ind w:left="284" w:hanging="284"/>
              <w:jc w:val="both"/>
              <w:rPr>
                <w:sz w:val="22"/>
                <w:szCs w:val="22"/>
              </w:rPr>
            </w:pPr>
            <w:r w:rsidRPr="00803098">
              <w:rPr>
                <w:rFonts w:asciiTheme="minorHAnsi" w:hAnsiTheme="minorHAnsi"/>
                <w:sz w:val="20"/>
                <w:u w:val="single"/>
              </w:rPr>
              <w:t>How to improve</w:t>
            </w:r>
            <w:r w:rsidRPr="00803098">
              <w:rPr>
                <w:rFonts w:asciiTheme="minorHAnsi" w:hAnsiTheme="minorHAnsi"/>
                <w:sz w:val="20"/>
              </w:rPr>
              <w:t xml:space="preserve">: </w:t>
            </w:r>
          </w:p>
        </w:tc>
        <w:tc>
          <w:tcPr>
            <w:tcW w:w="1170" w:type="dxa"/>
            <w:tcBorders>
              <w:bottom w:val="single" w:sz="4" w:space="0" w:color="auto"/>
            </w:tcBorders>
          </w:tcPr>
          <w:p w14:paraId="787B50DF" w14:textId="77777777" w:rsidR="005E1D59" w:rsidRPr="00803098" w:rsidRDefault="005E1D59" w:rsidP="00A65BB4">
            <w:pPr>
              <w:jc w:val="center"/>
              <w:rPr>
                <w:sz w:val="20"/>
              </w:rPr>
            </w:pPr>
            <w:r w:rsidRPr="008A6E48">
              <w:rPr>
                <w:noProof/>
                <w:sz w:val="20"/>
              </w:rPr>
              <w:t>100</w:t>
            </w:r>
          </w:p>
        </w:tc>
        <w:tc>
          <w:tcPr>
            <w:tcW w:w="1620" w:type="dxa"/>
            <w:tcBorders>
              <w:bottom w:val="single" w:sz="4" w:space="0" w:color="auto"/>
            </w:tcBorders>
          </w:tcPr>
          <w:p w14:paraId="2DDA6F14" w14:textId="77777777" w:rsidR="005E1D59" w:rsidRPr="00803098" w:rsidRDefault="005E1D59" w:rsidP="00A65BB4">
            <w:pPr>
              <w:jc w:val="center"/>
              <w:rPr>
                <w:sz w:val="20"/>
              </w:rPr>
            </w:pPr>
            <w:r w:rsidRPr="00803098">
              <w:rPr>
                <w:sz w:val="20"/>
              </w:rPr>
              <w:t>55-65</w:t>
            </w:r>
          </w:p>
        </w:tc>
      </w:tr>
    </w:tbl>
    <w:p w14:paraId="5BD3C3A4" w14:textId="77777777" w:rsidR="005E1D59" w:rsidRPr="00803098" w:rsidRDefault="005E1D59" w:rsidP="005E1D59">
      <w:pPr>
        <w:rPr>
          <w:sz w:val="22"/>
        </w:rPr>
      </w:pPr>
    </w:p>
    <w:tbl>
      <w:tblPr>
        <w:tblW w:w="9947"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57"/>
        <w:gridCol w:w="1170"/>
        <w:gridCol w:w="1620"/>
      </w:tblGrid>
      <w:tr w:rsidR="005E1D59" w:rsidRPr="00803098" w14:paraId="671D6A93" w14:textId="77777777" w:rsidTr="00A65BB4">
        <w:trPr>
          <w:trHeight w:val="400"/>
        </w:trPr>
        <w:tc>
          <w:tcPr>
            <w:tcW w:w="7157" w:type="dxa"/>
          </w:tcPr>
          <w:p w14:paraId="660544B7" w14:textId="77777777" w:rsidR="005E1D59" w:rsidRPr="00803098" w:rsidRDefault="005E1D59" w:rsidP="00A65BB4">
            <w:pPr>
              <w:rPr>
                <w:b/>
              </w:rPr>
            </w:pPr>
            <w:r w:rsidRPr="00803098">
              <w:rPr>
                <w:b/>
              </w:rPr>
              <w:t>HANDLING OF TYPES OF CONTENT</w:t>
            </w:r>
          </w:p>
        </w:tc>
        <w:tc>
          <w:tcPr>
            <w:tcW w:w="1170" w:type="dxa"/>
          </w:tcPr>
          <w:p w14:paraId="732A0E06" w14:textId="77777777" w:rsidR="005E1D59" w:rsidRPr="00803098" w:rsidRDefault="005E1D59" w:rsidP="00A65BB4">
            <w:pPr>
              <w:jc w:val="center"/>
              <w:rPr>
                <w:b/>
                <w:sz w:val="20"/>
              </w:rPr>
            </w:pPr>
            <w:r w:rsidRPr="00803098">
              <w:rPr>
                <w:b/>
                <w:sz w:val="20"/>
              </w:rPr>
              <w:t>% SCORE</w:t>
            </w:r>
          </w:p>
        </w:tc>
        <w:tc>
          <w:tcPr>
            <w:tcW w:w="1620" w:type="dxa"/>
          </w:tcPr>
          <w:p w14:paraId="2F68EB73" w14:textId="77777777" w:rsidR="005E1D59" w:rsidRPr="00803098" w:rsidRDefault="005E1D59" w:rsidP="00A65BB4">
            <w:pPr>
              <w:jc w:val="center"/>
              <w:rPr>
                <w:b/>
                <w:sz w:val="20"/>
              </w:rPr>
            </w:pPr>
            <w:r w:rsidRPr="00803098">
              <w:rPr>
                <w:b/>
                <w:sz w:val="20"/>
              </w:rPr>
              <w:t xml:space="preserve">% EXPECTED </w:t>
            </w:r>
          </w:p>
        </w:tc>
      </w:tr>
      <w:tr w:rsidR="005E1D59" w:rsidRPr="00803098" w14:paraId="40F9872E" w14:textId="77777777" w:rsidTr="00A65BB4">
        <w:trPr>
          <w:trHeight w:val="530"/>
        </w:trPr>
        <w:tc>
          <w:tcPr>
            <w:tcW w:w="7157" w:type="dxa"/>
            <w:vAlign w:val="center"/>
          </w:tcPr>
          <w:p w14:paraId="6E8E7466" w14:textId="77777777" w:rsidR="005E1D59" w:rsidRPr="00803098" w:rsidRDefault="005E1D59" w:rsidP="00A65BB4">
            <w:pPr>
              <w:pStyle w:val="Heading3"/>
              <w:spacing w:before="0"/>
              <w:ind w:left="284" w:hanging="284"/>
              <w:rPr>
                <w:rFonts w:asciiTheme="minorHAnsi" w:eastAsia="Times New Roman" w:hAnsiTheme="minorHAnsi" w:cs="Times New Roman"/>
                <w:color w:val="auto"/>
                <w:sz w:val="20"/>
              </w:rPr>
            </w:pPr>
            <w:r w:rsidRPr="00803098">
              <w:rPr>
                <w:rFonts w:asciiTheme="minorHAnsi" w:eastAsia="Times New Roman" w:hAnsiTheme="minorHAnsi" w:cs="Times New Roman"/>
                <w:b/>
                <w:bCs/>
                <w:color w:val="auto"/>
                <w:sz w:val="20"/>
              </w:rPr>
              <w:t>NUMBERS:</w:t>
            </w:r>
            <w:r w:rsidRPr="00803098">
              <w:rPr>
                <w:rFonts w:asciiTheme="minorHAnsi" w:eastAsia="Times New Roman" w:hAnsiTheme="minorHAnsi" w:cs="Times New Roman"/>
                <w:color w:val="auto"/>
                <w:sz w:val="20"/>
              </w:rPr>
              <w:t xml:space="preserve"> This covers recognising numbers, understand how they relate to one another, and using numbers in practical situations. This is essential for doing arithmetic or anything scientific or technical. </w:t>
            </w:r>
          </w:p>
          <w:p w14:paraId="6A145594" w14:textId="77777777" w:rsidR="005E1D59" w:rsidRPr="00803098" w:rsidRDefault="005E1D59" w:rsidP="00A65BB4">
            <w:pPr>
              <w:tabs>
                <w:tab w:val="center" w:pos="540"/>
              </w:tabs>
              <w:ind w:left="284" w:hanging="284"/>
              <w:jc w:val="both"/>
              <w:rPr>
                <w:rFonts w:asciiTheme="minorHAnsi" w:hAnsiTheme="minorHAnsi"/>
                <w:sz w:val="20"/>
                <w:u w:val="single"/>
              </w:rPr>
            </w:pPr>
            <w:r w:rsidRPr="00803098">
              <w:rPr>
                <w:rFonts w:asciiTheme="minorHAnsi" w:hAnsiTheme="minorHAnsi"/>
                <w:sz w:val="20"/>
                <w:u w:val="single"/>
              </w:rPr>
              <w:t>Important for</w:t>
            </w:r>
            <w:r w:rsidRPr="00803098">
              <w:rPr>
                <w:rFonts w:asciiTheme="minorHAnsi" w:hAnsiTheme="minorHAnsi"/>
                <w:sz w:val="20"/>
              </w:rPr>
              <w:t>: Maths, Maths Lit, Accountancy</w:t>
            </w:r>
          </w:p>
          <w:p w14:paraId="2923F798" w14:textId="758CCDBF" w:rsidR="005E1D59" w:rsidRPr="00803098" w:rsidRDefault="005E1D59" w:rsidP="00A65BB4">
            <w:pPr>
              <w:pStyle w:val="Heading3"/>
              <w:spacing w:before="0"/>
              <w:ind w:left="284" w:hanging="284"/>
              <w:rPr>
                <w:color w:val="auto"/>
              </w:rPr>
            </w:pPr>
            <w:r w:rsidRPr="00803098">
              <w:rPr>
                <w:rFonts w:asciiTheme="minorHAnsi" w:eastAsia="Times New Roman" w:hAnsiTheme="minorHAnsi" w:cs="Times New Roman"/>
                <w:color w:val="auto"/>
                <w:sz w:val="20"/>
                <w:u w:val="single"/>
              </w:rPr>
              <w:t>How to improve:</w:t>
            </w:r>
            <w:r w:rsidRPr="00803098">
              <w:rPr>
                <w:rFonts w:asciiTheme="minorHAnsi" w:eastAsia="Times New Roman" w:hAnsiTheme="minorHAnsi" w:cs="Times New Roman"/>
                <w:color w:val="auto"/>
                <w:sz w:val="20"/>
              </w:rPr>
              <w:t xml:space="preserve"> </w:t>
            </w:r>
          </w:p>
        </w:tc>
        <w:tc>
          <w:tcPr>
            <w:tcW w:w="1170" w:type="dxa"/>
            <w:vAlign w:val="center"/>
          </w:tcPr>
          <w:p w14:paraId="63DE3A1D" w14:textId="77777777" w:rsidR="005E1D59" w:rsidRPr="00803098" w:rsidRDefault="005E1D59" w:rsidP="00A65BB4">
            <w:pPr>
              <w:jc w:val="center"/>
              <w:rPr>
                <w:sz w:val="20"/>
              </w:rPr>
            </w:pPr>
            <w:r w:rsidRPr="008A6E48">
              <w:rPr>
                <w:noProof/>
                <w:sz w:val="20"/>
              </w:rPr>
              <w:t>85</w:t>
            </w:r>
          </w:p>
        </w:tc>
        <w:tc>
          <w:tcPr>
            <w:tcW w:w="1620" w:type="dxa"/>
            <w:vAlign w:val="center"/>
          </w:tcPr>
          <w:p w14:paraId="5F6857B4" w14:textId="77777777" w:rsidR="005E1D59" w:rsidRPr="00803098" w:rsidRDefault="005E1D59" w:rsidP="00A65BB4">
            <w:pPr>
              <w:jc w:val="center"/>
              <w:rPr>
                <w:sz w:val="20"/>
              </w:rPr>
            </w:pPr>
            <w:r w:rsidRPr="00803098">
              <w:rPr>
                <w:sz w:val="20"/>
              </w:rPr>
              <w:t>60-70</w:t>
            </w:r>
          </w:p>
        </w:tc>
      </w:tr>
      <w:tr w:rsidR="005E1D59" w:rsidRPr="00803098" w14:paraId="1063AF72" w14:textId="77777777" w:rsidTr="00A65BB4">
        <w:trPr>
          <w:trHeight w:val="530"/>
        </w:trPr>
        <w:tc>
          <w:tcPr>
            <w:tcW w:w="7157" w:type="dxa"/>
            <w:vAlign w:val="center"/>
          </w:tcPr>
          <w:p w14:paraId="3FC3D40A" w14:textId="77777777" w:rsidR="005E1D59" w:rsidRPr="00803098" w:rsidRDefault="005E1D59" w:rsidP="00A65BB4">
            <w:pPr>
              <w:tabs>
                <w:tab w:val="center" w:pos="540"/>
              </w:tabs>
              <w:ind w:left="284" w:hanging="284"/>
              <w:jc w:val="both"/>
              <w:rPr>
                <w:rFonts w:asciiTheme="minorHAnsi" w:hAnsiTheme="minorHAnsi"/>
                <w:sz w:val="20"/>
              </w:rPr>
            </w:pPr>
            <w:r w:rsidRPr="00803098">
              <w:rPr>
                <w:rFonts w:asciiTheme="minorHAnsi" w:hAnsiTheme="minorHAnsi"/>
                <w:b/>
                <w:bCs/>
                <w:sz w:val="20"/>
              </w:rPr>
              <w:t>SYMBOLS</w:t>
            </w:r>
            <w:r w:rsidRPr="00803098">
              <w:rPr>
                <w:rFonts w:asciiTheme="minorHAnsi" w:hAnsiTheme="minorHAnsi"/>
                <w:sz w:val="20"/>
              </w:rPr>
              <w:t>: Being able to recognise and use pictures encourages abstract thought. One picture can be worth a thousand words.</w:t>
            </w:r>
          </w:p>
          <w:p w14:paraId="56AA65CA" w14:textId="77777777" w:rsidR="005E1D59" w:rsidRPr="00803098" w:rsidRDefault="005E1D59" w:rsidP="00A65BB4">
            <w:pPr>
              <w:tabs>
                <w:tab w:val="center" w:pos="540"/>
              </w:tabs>
              <w:ind w:left="284" w:hanging="284"/>
              <w:jc w:val="both"/>
              <w:rPr>
                <w:rFonts w:asciiTheme="minorHAnsi" w:hAnsiTheme="minorHAnsi"/>
                <w:sz w:val="20"/>
                <w:u w:val="single"/>
              </w:rPr>
            </w:pPr>
            <w:r w:rsidRPr="00803098">
              <w:rPr>
                <w:rFonts w:asciiTheme="minorHAnsi" w:hAnsiTheme="minorHAnsi"/>
                <w:sz w:val="20"/>
                <w:u w:val="single"/>
              </w:rPr>
              <w:t>Important for</w:t>
            </w:r>
            <w:r w:rsidRPr="00803098">
              <w:rPr>
                <w:rFonts w:asciiTheme="minorHAnsi" w:hAnsiTheme="minorHAnsi"/>
                <w:sz w:val="20"/>
              </w:rPr>
              <w:t>: Maths, Physical sciences, Life sciences, IT, Geography, EGD, Tourism.</w:t>
            </w:r>
          </w:p>
          <w:p w14:paraId="620FCE46" w14:textId="35BDFF6A" w:rsidR="005E1D59" w:rsidRPr="00803098" w:rsidRDefault="005E1D59" w:rsidP="00A65BB4">
            <w:pPr>
              <w:tabs>
                <w:tab w:val="center" w:pos="540"/>
                <w:tab w:val="left" w:pos="567"/>
              </w:tabs>
              <w:jc w:val="both"/>
              <w:rPr>
                <w:rFonts w:asciiTheme="minorHAnsi" w:hAnsiTheme="minorHAnsi"/>
                <w:sz w:val="20"/>
              </w:rPr>
            </w:pPr>
            <w:r w:rsidRPr="00803098">
              <w:rPr>
                <w:rFonts w:asciiTheme="minorHAnsi" w:hAnsiTheme="minorHAnsi"/>
                <w:sz w:val="20"/>
                <w:u w:val="single"/>
              </w:rPr>
              <w:t>How to improve</w:t>
            </w:r>
            <w:r w:rsidRPr="00803098">
              <w:rPr>
                <w:rFonts w:asciiTheme="minorHAnsi" w:hAnsiTheme="minorHAnsi"/>
                <w:sz w:val="20"/>
              </w:rPr>
              <w:t xml:space="preserve">: </w:t>
            </w:r>
          </w:p>
        </w:tc>
        <w:tc>
          <w:tcPr>
            <w:tcW w:w="1170" w:type="dxa"/>
            <w:vAlign w:val="center"/>
          </w:tcPr>
          <w:p w14:paraId="13692FBF" w14:textId="77777777" w:rsidR="005E1D59" w:rsidRPr="00803098" w:rsidRDefault="005E1D59" w:rsidP="00A65BB4">
            <w:pPr>
              <w:jc w:val="center"/>
              <w:rPr>
                <w:sz w:val="20"/>
              </w:rPr>
            </w:pPr>
            <w:r w:rsidRPr="008A6E48">
              <w:rPr>
                <w:noProof/>
                <w:sz w:val="20"/>
              </w:rPr>
              <w:t>65</w:t>
            </w:r>
          </w:p>
        </w:tc>
        <w:tc>
          <w:tcPr>
            <w:tcW w:w="1620" w:type="dxa"/>
            <w:vAlign w:val="center"/>
          </w:tcPr>
          <w:p w14:paraId="45595D78" w14:textId="77777777" w:rsidR="005E1D59" w:rsidRPr="00803098" w:rsidRDefault="005E1D59" w:rsidP="00A65BB4">
            <w:pPr>
              <w:jc w:val="center"/>
              <w:rPr>
                <w:sz w:val="20"/>
              </w:rPr>
            </w:pPr>
            <w:r w:rsidRPr="00803098">
              <w:rPr>
                <w:sz w:val="20"/>
              </w:rPr>
              <w:t>55-65</w:t>
            </w:r>
          </w:p>
        </w:tc>
      </w:tr>
      <w:tr w:rsidR="005E1D59" w:rsidRPr="00803098" w14:paraId="1D591426" w14:textId="77777777" w:rsidTr="00A65BB4">
        <w:trPr>
          <w:trHeight w:val="530"/>
        </w:trPr>
        <w:tc>
          <w:tcPr>
            <w:tcW w:w="7157" w:type="dxa"/>
            <w:vAlign w:val="center"/>
          </w:tcPr>
          <w:p w14:paraId="5B4E5CA3" w14:textId="77777777" w:rsidR="005E1D59" w:rsidRPr="00803098" w:rsidRDefault="005E1D59" w:rsidP="00A65BB4">
            <w:pPr>
              <w:ind w:left="284" w:hanging="284"/>
              <w:rPr>
                <w:rFonts w:asciiTheme="minorHAnsi" w:hAnsiTheme="minorHAnsi"/>
                <w:sz w:val="20"/>
              </w:rPr>
            </w:pPr>
            <w:r w:rsidRPr="00803098">
              <w:rPr>
                <w:rFonts w:asciiTheme="minorHAnsi" w:hAnsiTheme="minorHAnsi"/>
                <w:b/>
                <w:bCs/>
                <w:sz w:val="20"/>
              </w:rPr>
              <w:t>WORDS:</w:t>
            </w:r>
            <w:r w:rsidRPr="00803098">
              <w:rPr>
                <w:rFonts w:asciiTheme="minorHAnsi" w:hAnsiTheme="minorHAnsi"/>
                <w:sz w:val="20"/>
              </w:rPr>
              <w:t xml:space="preserve"> Words must be read and understood </w:t>
            </w:r>
            <w:proofErr w:type="gramStart"/>
            <w:r w:rsidRPr="00803098">
              <w:rPr>
                <w:rFonts w:asciiTheme="minorHAnsi" w:hAnsiTheme="minorHAnsi"/>
                <w:sz w:val="20"/>
              </w:rPr>
              <w:t>in order to</w:t>
            </w:r>
            <w:proofErr w:type="gramEnd"/>
            <w:r w:rsidRPr="00803098">
              <w:rPr>
                <w:rFonts w:asciiTheme="minorHAnsi" w:hAnsiTheme="minorHAnsi"/>
                <w:sz w:val="20"/>
              </w:rPr>
              <w:t xml:space="preserve"> learn anything from a book or text.  Written comprehension is needed for reading test papers and writing exams. Words and vocabulary are the basis of communicating, for learning from others and for talking about ideas, </w:t>
            </w:r>
            <w:proofErr w:type="gramStart"/>
            <w:r w:rsidRPr="00803098">
              <w:rPr>
                <w:rFonts w:asciiTheme="minorHAnsi" w:hAnsiTheme="minorHAnsi"/>
                <w:sz w:val="20"/>
              </w:rPr>
              <w:t>opinions</w:t>
            </w:r>
            <w:proofErr w:type="gramEnd"/>
            <w:r w:rsidRPr="00803098">
              <w:rPr>
                <w:rFonts w:asciiTheme="minorHAnsi" w:hAnsiTheme="minorHAnsi"/>
                <w:sz w:val="20"/>
              </w:rPr>
              <w:t xml:space="preserve"> and thoughts. </w:t>
            </w:r>
          </w:p>
          <w:p w14:paraId="6844CA34" w14:textId="77777777" w:rsidR="005E1D59" w:rsidRPr="00803098" w:rsidRDefault="005E1D59" w:rsidP="00A65BB4">
            <w:pPr>
              <w:tabs>
                <w:tab w:val="center" w:pos="540"/>
              </w:tabs>
              <w:ind w:left="284" w:hanging="284"/>
              <w:jc w:val="both"/>
              <w:rPr>
                <w:rFonts w:asciiTheme="minorHAnsi" w:hAnsiTheme="minorHAnsi"/>
                <w:sz w:val="20"/>
                <w:u w:val="single"/>
              </w:rPr>
            </w:pPr>
            <w:r w:rsidRPr="00803098">
              <w:rPr>
                <w:rFonts w:asciiTheme="minorHAnsi" w:hAnsiTheme="minorHAnsi"/>
                <w:sz w:val="20"/>
                <w:u w:val="single"/>
              </w:rPr>
              <w:t>Important for</w:t>
            </w:r>
            <w:r w:rsidRPr="00803098">
              <w:rPr>
                <w:rFonts w:asciiTheme="minorHAnsi" w:hAnsiTheme="minorHAnsi"/>
                <w:sz w:val="20"/>
              </w:rPr>
              <w:t>: Maths, Maths lit, Geography.</w:t>
            </w:r>
          </w:p>
          <w:p w14:paraId="320E29CC" w14:textId="54FC560E" w:rsidR="005E1D59" w:rsidRPr="00803098" w:rsidRDefault="005E1D59" w:rsidP="00A65BB4">
            <w:pPr>
              <w:ind w:left="284" w:hanging="284"/>
              <w:rPr>
                <w:b/>
                <w:sz w:val="20"/>
                <w:szCs w:val="20"/>
              </w:rPr>
            </w:pPr>
            <w:r w:rsidRPr="00803098">
              <w:rPr>
                <w:rFonts w:asciiTheme="minorHAnsi" w:hAnsiTheme="minorHAnsi"/>
                <w:sz w:val="20"/>
                <w:u w:val="single"/>
              </w:rPr>
              <w:t>How to improve</w:t>
            </w:r>
            <w:r w:rsidRPr="00803098">
              <w:rPr>
                <w:rFonts w:asciiTheme="minorHAnsi" w:hAnsiTheme="minorHAnsi"/>
                <w:sz w:val="20"/>
              </w:rPr>
              <w:t xml:space="preserve">: </w:t>
            </w:r>
          </w:p>
        </w:tc>
        <w:tc>
          <w:tcPr>
            <w:tcW w:w="1170" w:type="dxa"/>
            <w:vAlign w:val="center"/>
          </w:tcPr>
          <w:p w14:paraId="64664914" w14:textId="77777777" w:rsidR="005E1D59" w:rsidRPr="00803098" w:rsidRDefault="005E1D59" w:rsidP="00A65BB4">
            <w:pPr>
              <w:jc w:val="center"/>
              <w:rPr>
                <w:sz w:val="20"/>
              </w:rPr>
            </w:pPr>
            <w:r w:rsidRPr="008A6E48">
              <w:rPr>
                <w:noProof/>
                <w:sz w:val="20"/>
              </w:rPr>
              <w:t>83</w:t>
            </w:r>
          </w:p>
        </w:tc>
        <w:tc>
          <w:tcPr>
            <w:tcW w:w="1620" w:type="dxa"/>
            <w:vAlign w:val="center"/>
          </w:tcPr>
          <w:p w14:paraId="430E7987" w14:textId="77777777" w:rsidR="005E1D59" w:rsidRPr="00803098" w:rsidRDefault="005E1D59" w:rsidP="00A65BB4">
            <w:pPr>
              <w:jc w:val="center"/>
              <w:rPr>
                <w:sz w:val="20"/>
              </w:rPr>
            </w:pPr>
            <w:r w:rsidRPr="00803098">
              <w:rPr>
                <w:sz w:val="20"/>
              </w:rPr>
              <w:t>65-75</w:t>
            </w:r>
          </w:p>
        </w:tc>
      </w:tr>
    </w:tbl>
    <w:p w14:paraId="7D66C30D" w14:textId="77777777" w:rsidR="005E1D59" w:rsidRPr="00803098" w:rsidRDefault="005E1D59" w:rsidP="005E1D59">
      <w:pPr>
        <w:rPr>
          <w:rFonts w:cs="Tahoma"/>
          <w:b/>
        </w:rPr>
      </w:pPr>
      <w:r w:rsidRPr="00803098">
        <w:rPr>
          <w:rFonts w:asciiTheme="minorHAnsi" w:hAnsiTheme="minorHAnsi"/>
          <w:sz w:val="20"/>
        </w:rPr>
        <w:br w:type="page"/>
      </w:r>
    </w:p>
    <w:p w14:paraId="6A55D456" w14:textId="5D4CA9D2" w:rsidR="005E1D59" w:rsidRPr="00803098" w:rsidRDefault="005E1D59" w:rsidP="005E1D59">
      <w:pPr>
        <w:jc w:val="both"/>
        <w:rPr>
          <w:b/>
          <w:noProof/>
        </w:rPr>
      </w:pPr>
      <w:r w:rsidRPr="00803098">
        <w:rPr>
          <w:rFonts w:cs="Tahoma"/>
          <w:b/>
        </w:rPr>
        <w:lastRenderedPageBreak/>
        <w:t xml:space="preserve">SUBJECT CHOICES TESTS  </w:t>
      </w:r>
    </w:p>
    <w:p w14:paraId="79BFE8F1" w14:textId="77777777" w:rsidR="005E1D59" w:rsidRPr="00803098" w:rsidRDefault="005E1D59" w:rsidP="005E1D59">
      <w:pPr>
        <w:jc w:val="both"/>
        <w:rPr>
          <w:rFonts w:cs="Tahoma"/>
        </w:rPr>
      </w:pPr>
    </w:p>
    <w:p w14:paraId="52584F80" w14:textId="77777777" w:rsidR="005E1D59" w:rsidRPr="00803098" w:rsidRDefault="005E1D59" w:rsidP="005E1D59">
      <w:pPr>
        <w:jc w:val="both"/>
        <w:rPr>
          <w:rFonts w:cs="Tahoma"/>
        </w:rPr>
      </w:pPr>
      <w:r w:rsidRPr="00803098">
        <w:rPr>
          <w:rFonts w:cs="Tahoma"/>
        </w:rPr>
        <w:t xml:space="preserve">This report is particularly geared towards choosing subjects for Grade 10 and does not substitute for a full career guidance assessment for school leavers. A complete list of work fields, giving examples of careers and relevant subjects for each field is attached for reference. </w:t>
      </w:r>
    </w:p>
    <w:p w14:paraId="20EEB559" w14:textId="77777777" w:rsidR="005E1D59" w:rsidRPr="00803098" w:rsidRDefault="005E1D59" w:rsidP="005E1D59">
      <w:pPr>
        <w:jc w:val="both"/>
        <w:rPr>
          <w:rFonts w:cs="Tahoma"/>
          <w:sz w:val="16"/>
          <w:szCs w:val="16"/>
        </w:rPr>
      </w:pPr>
    </w:p>
    <w:p w14:paraId="00AFD4A1" w14:textId="77777777" w:rsidR="005E1D59" w:rsidRPr="00803098" w:rsidRDefault="005E1D59" w:rsidP="005E1D59">
      <w:pPr>
        <w:jc w:val="both"/>
        <w:rPr>
          <w:rFonts w:cs="Tahoma"/>
        </w:rPr>
      </w:pPr>
      <w:r w:rsidRPr="00803098">
        <w:rPr>
          <w:rFonts w:cs="Tahoma"/>
          <w:u w:val="single"/>
        </w:rPr>
        <w:t xml:space="preserve">An Interest test and a personality test were conducted. </w:t>
      </w:r>
      <w:r w:rsidRPr="00803098">
        <w:rPr>
          <w:rFonts w:cs="Tahoma"/>
        </w:rPr>
        <w:t>In the interest test, choices were made from lists of work Fields, Environments and Duties. The current interest is shown in the consistency of these choices, in other words, how well they fit together. The personality test gave a pattern to compare with ideals for each Field, Environment and Duty. This is used to predict how work interests may change in future, based on the strong possibility that similar people tend to go into similar types of work.</w:t>
      </w:r>
    </w:p>
    <w:p w14:paraId="747CC7ED" w14:textId="77777777" w:rsidR="005E1D59" w:rsidRPr="00803098" w:rsidRDefault="005E1D59" w:rsidP="005E1D59">
      <w:pPr>
        <w:jc w:val="both"/>
        <w:rPr>
          <w:rFonts w:cs="Tahoma"/>
        </w:rPr>
      </w:pPr>
    </w:p>
    <w:p w14:paraId="720ECC14" w14:textId="77777777" w:rsidR="005E1D59" w:rsidRPr="00803098" w:rsidRDefault="005E1D59" w:rsidP="005E1D59">
      <w:pPr>
        <w:pStyle w:val="PlainText"/>
        <w:jc w:val="both"/>
        <w:rPr>
          <w:rFonts w:ascii="Garamond" w:hAnsi="Garamond"/>
          <w:b/>
          <w:i/>
          <w:noProof/>
          <w:sz w:val="24"/>
          <w:szCs w:val="24"/>
        </w:rPr>
      </w:pPr>
      <w:r w:rsidRPr="00803098">
        <w:rPr>
          <w:rFonts w:ascii="Garamond" w:hAnsi="Garamond"/>
          <w:b/>
          <w:i/>
          <w:noProof/>
          <w:sz w:val="24"/>
          <w:szCs w:val="24"/>
          <w:u w:val="single"/>
        </w:rPr>
        <w:t>CAREER INTERESTS</w:t>
      </w:r>
      <w:r w:rsidRPr="00803098">
        <w:rPr>
          <w:rFonts w:ascii="Garamond" w:hAnsi="Garamond"/>
          <w:b/>
          <w:i/>
          <w:noProof/>
          <w:sz w:val="24"/>
          <w:szCs w:val="24"/>
        </w:rPr>
        <w:t xml:space="preserve"> </w:t>
      </w:r>
    </w:p>
    <w:p w14:paraId="3CB7FFBF" w14:textId="77777777" w:rsidR="005E1D59" w:rsidRPr="00803098" w:rsidRDefault="005E1D59" w:rsidP="005E1D59">
      <w:pPr>
        <w:rPr>
          <w:rFonts w:ascii="Garamond" w:hAnsi="Garamond"/>
          <w:b/>
          <w:noProof/>
          <w:u w:val="single"/>
        </w:rPr>
      </w:pPr>
      <w:r w:rsidRPr="00803098">
        <w:rPr>
          <w:rFonts w:ascii="Garamond" w:hAnsi="Garamond"/>
          <w:b/>
          <w:noProof/>
          <w:u w:val="single"/>
        </w:rPr>
        <w:t>Fields of work selected:</w:t>
      </w:r>
    </w:p>
    <w:tbl>
      <w:tblPr>
        <w:tblW w:w="0" w:type="auto"/>
        <w:tblLook w:val="04A0" w:firstRow="1" w:lastRow="0" w:firstColumn="1" w:lastColumn="0" w:noHBand="0" w:noVBand="1"/>
      </w:tblPr>
      <w:tblGrid>
        <w:gridCol w:w="2605"/>
        <w:gridCol w:w="7357"/>
      </w:tblGrid>
      <w:tr w:rsidR="005E1D59" w:rsidRPr="00803098" w14:paraId="491E03D0" w14:textId="77777777" w:rsidTr="00A65BB4">
        <w:tc>
          <w:tcPr>
            <w:tcW w:w="2605" w:type="dxa"/>
            <w:shd w:val="clear" w:color="auto" w:fill="auto"/>
          </w:tcPr>
          <w:p w14:paraId="79DB0C30" w14:textId="77777777" w:rsidR="005E1D59" w:rsidRPr="00803098" w:rsidRDefault="005E1D59" w:rsidP="00A65BB4">
            <w:pPr>
              <w:rPr>
                <w:b/>
                <w:noProof/>
                <w:u w:val="single"/>
              </w:rPr>
            </w:pPr>
            <w:r w:rsidRPr="008A6E48">
              <w:rPr>
                <w:b/>
                <w:noProof/>
              </w:rPr>
              <w:t>Health</w:t>
            </w:r>
            <w:r w:rsidRPr="00803098">
              <w:rPr>
                <w:b/>
              </w:rPr>
              <w:t>:</w:t>
            </w:r>
          </w:p>
        </w:tc>
        <w:tc>
          <w:tcPr>
            <w:tcW w:w="7357" w:type="dxa"/>
            <w:shd w:val="clear" w:color="auto" w:fill="auto"/>
          </w:tcPr>
          <w:p w14:paraId="636F8A6B" w14:textId="77777777" w:rsidR="005E1D59" w:rsidRPr="00803098" w:rsidRDefault="005E1D59" w:rsidP="00A65BB4">
            <w:pPr>
              <w:rPr>
                <w:noProof/>
              </w:rPr>
            </w:pPr>
            <w:r w:rsidRPr="008A6E48">
              <w:rPr>
                <w:noProof/>
              </w:rPr>
              <w:t>Treating, helping and advising people to feel fit and physically attractive</w:t>
            </w:r>
          </w:p>
        </w:tc>
      </w:tr>
      <w:tr w:rsidR="005E1D59" w:rsidRPr="00803098" w14:paraId="79DFC0B8" w14:textId="77777777" w:rsidTr="00A65BB4">
        <w:tc>
          <w:tcPr>
            <w:tcW w:w="2605" w:type="dxa"/>
            <w:shd w:val="clear" w:color="auto" w:fill="auto"/>
          </w:tcPr>
          <w:p w14:paraId="1F850D58" w14:textId="77777777" w:rsidR="005E1D59" w:rsidRPr="00803098" w:rsidRDefault="005E1D59" w:rsidP="00A65BB4">
            <w:pPr>
              <w:jc w:val="right"/>
              <w:rPr>
                <w:b/>
                <w:noProof/>
                <w:u w:val="single"/>
              </w:rPr>
            </w:pPr>
            <w:r w:rsidRPr="00803098">
              <w:rPr>
                <w:b/>
              </w:rPr>
              <w:t>Examples of careers:</w:t>
            </w:r>
          </w:p>
        </w:tc>
        <w:tc>
          <w:tcPr>
            <w:tcW w:w="7357" w:type="dxa"/>
            <w:shd w:val="clear" w:color="auto" w:fill="auto"/>
          </w:tcPr>
          <w:p w14:paraId="4E5DA715" w14:textId="77777777" w:rsidR="005E1D59" w:rsidRPr="00803098" w:rsidRDefault="005E1D59" w:rsidP="00A65BB4">
            <w:pPr>
              <w:rPr>
                <w:noProof/>
              </w:rPr>
            </w:pPr>
            <w:r w:rsidRPr="008A6E48">
              <w:rPr>
                <w:noProof/>
              </w:rPr>
              <w:t>Personal trainer, Beauty therapist, Nurse, Physiotherapist,  etc.</w:t>
            </w:r>
          </w:p>
        </w:tc>
      </w:tr>
      <w:tr w:rsidR="005E1D59" w:rsidRPr="00803098" w14:paraId="692D3C09" w14:textId="77777777" w:rsidTr="00A65BB4">
        <w:tc>
          <w:tcPr>
            <w:tcW w:w="2605" w:type="dxa"/>
            <w:shd w:val="clear" w:color="auto" w:fill="auto"/>
          </w:tcPr>
          <w:p w14:paraId="17F148DC" w14:textId="77777777" w:rsidR="005E1D59" w:rsidRPr="00803098" w:rsidRDefault="005E1D59" w:rsidP="00A65BB4">
            <w:pPr>
              <w:rPr>
                <w:b/>
              </w:rPr>
            </w:pPr>
            <w:r w:rsidRPr="008A6E48">
              <w:rPr>
                <w:b/>
                <w:noProof/>
              </w:rPr>
              <w:t>Human sciences</w:t>
            </w:r>
            <w:r w:rsidRPr="00803098">
              <w:rPr>
                <w:b/>
              </w:rPr>
              <w:t>:</w:t>
            </w:r>
          </w:p>
        </w:tc>
        <w:tc>
          <w:tcPr>
            <w:tcW w:w="7357" w:type="dxa"/>
            <w:shd w:val="clear" w:color="auto" w:fill="auto"/>
          </w:tcPr>
          <w:p w14:paraId="1E84D6B2" w14:textId="77777777" w:rsidR="005E1D59" w:rsidRPr="00803098" w:rsidRDefault="005E1D59" w:rsidP="00A65BB4">
            <w:pPr>
              <w:jc w:val="both"/>
              <w:rPr>
                <w:noProof/>
              </w:rPr>
            </w:pPr>
            <w:r w:rsidRPr="008A6E48">
              <w:rPr>
                <w:noProof/>
              </w:rPr>
              <w:t>Understanding human behaviour and social interaction</w:t>
            </w:r>
          </w:p>
        </w:tc>
      </w:tr>
      <w:tr w:rsidR="005E1D59" w:rsidRPr="00803098" w14:paraId="4F37F335" w14:textId="77777777" w:rsidTr="00A65BB4">
        <w:tc>
          <w:tcPr>
            <w:tcW w:w="2605" w:type="dxa"/>
            <w:shd w:val="clear" w:color="auto" w:fill="auto"/>
          </w:tcPr>
          <w:p w14:paraId="07650927" w14:textId="77777777" w:rsidR="005E1D59" w:rsidRPr="00803098" w:rsidRDefault="005E1D59" w:rsidP="00A65BB4">
            <w:pPr>
              <w:jc w:val="right"/>
              <w:rPr>
                <w:b/>
              </w:rPr>
            </w:pPr>
            <w:r w:rsidRPr="00803098">
              <w:rPr>
                <w:b/>
              </w:rPr>
              <w:t>Examples of careers:</w:t>
            </w:r>
          </w:p>
        </w:tc>
        <w:tc>
          <w:tcPr>
            <w:tcW w:w="7357" w:type="dxa"/>
            <w:shd w:val="clear" w:color="auto" w:fill="auto"/>
          </w:tcPr>
          <w:p w14:paraId="4A1CD584" w14:textId="77777777" w:rsidR="005E1D59" w:rsidRPr="00803098" w:rsidRDefault="005E1D59" w:rsidP="00A65BB4">
            <w:pPr>
              <w:jc w:val="both"/>
              <w:rPr>
                <w:noProof/>
              </w:rPr>
            </w:pPr>
            <w:r w:rsidRPr="008A6E48">
              <w:rPr>
                <w:noProof/>
              </w:rPr>
              <w:t>Psychologist, Social worker, Human Resources manager, etc.</w:t>
            </w:r>
          </w:p>
        </w:tc>
      </w:tr>
      <w:tr w:rsidR="005E1D59" w:rsidRPr="00803098" w14:paraId="47C3B764" w14:textId="77777777" w:rsidTr="00A65BB4">
        <w:tc>
          <w:tcPr>
            <w:tcW w:w="2605" w:type="dxa"/>
            <w:shd w:val="clear" w:color="auto" w:fill="auto"/>
          </w:tcPr>
          <w:p w14:paraId="307A1252" w14:textId="77777777" w:rsidR="005E1D59" w:rsidRPr="00803098" w:rsidRDefault="005E1D59" w:rsidP="00A65BB4">
            <w:pPr>
              <w:rPr>
                <w:b/>
              </w:rPr>
            </w:pPr>
            <w:r w:rsidRPr="008A6E48">
              <w:rPr>
                <w:b/>
                <w:noProof/>
              </w:rPr>
              <w:t>Legal</w:t>
            </w:r>
            <w:r w:rsidRPr="00803098">
              <w:rPr>
                <w:b/>
              </w:rPr>
              <w:t>:</w:t>
            </w:r>
          </w:p>
        </w:tc>
        <w:tc>
          <w:tcPr>
            <w:tcW w:w="7357" w:type="dxa"/>
            <w:shd w:val="clear" w:color="auto" w:fill="auto"/>
          </w:tcPr>
          <w:p w14:paraId="561D9400" w14:textId="77777777" w:rsidR="005E1D59" w:rsidRPr="00803098" w:rsidRDefault="005E1D59" w:rsidP="00A65BB4">
            <w:pPr>
              <w:jc w:val="both"/>
              <w:rPr>
                <w:noProof/>
              </w:rPr>
            </w:pPr>
            <w:r w:rsidRPr="008A6E48">
              <w:rPr>
                <w:noProof/>
              </w:rPr>
              <w:t xml:space="preserve">Interpreting society's rules and putting them into practice </w:t>
            </w:r>
          </w:p>
        </w:tc>
      </w:tr>
      <w:tr w:rsidR="005E1D59" w:rsidRPr="00803098" w14:paraId="212B1DF2" w14:textId="77777777" w:rsidTr="00A65BB4">
        <w:tc>
          <w:tcPr>
            <w:tcW w:w="2605" w:type="dxa"/>
            <w:shd w:val="clear" w:color="auto" w:fill="auto"/>
          </w:tcPr>
          <w:p w14:paraId="3A5F46AE" w14:textId="77777777" w:rsidR="005E1D59" w:rsidRPr="00803098" w:rsidRDefault="005E1D59" w:rsidP="00A65BB4">
            <w:pPr>
              <w:jc w:val="right"/>
              <w:rPr>
                <w:b/>
              </w:rPr>
            </w:pPr>
            <w:r w:rsidRPr="00803098">
              <w:rPr>
                <w:b/>
              </w:rPr>
              <w:t>Examples of careers:</w:t>
            </w:r>
          </w:p>
        </w:tc>
        <w:tc>
          <w:tcPr>
            <w:tcW w:w="7357" w:type="dxa"/>
            <w:shd w:val="clear" w:color="auto" w:fill="auto"/>
          </w:tcPr>
          <w:p w14:paraId="74274265" w14:textId="77777777" w:rsidR="005E1D59" w:rsidRPr="00803098" w:rsidRDefault="005E1D59" w:rsidP="00A65BB4">
            <w:pPr>
              <w:jc w:val="both"/>
              <w:rPr>
                <w:noProof/>
              </w:rPr>
            </w:pPr>
            <w:r w:rsidRPr="008A6E48">
              <w:rPr>
                <w:noProof/>
              </w:rPr>
              <w:t>Attorney, Compliance officer, Public prosecutor, Police, etc.</w:t>
            </w:r>
            <w:r w:rsidRPr="00803098">
              <w:rPr>
                <w:noProof/>
              </w:rPr>
              <w:t xml:space="preserve"> </w:t>
            </w:r>
          </w:p>
        </w:tc>
      </w:tr>
    </w:tbl>
    <w:p w14:paraId="0E288D22" w14:textId="77777777" w:rsidR="005E1D59" w:rsidRPr="00803098" w:rsidRDefault="005E1D59" w:rsidP="005E1D59">
      <w:pPr>
        <w:rPr>
          <w:sz w:val="16"/>
          <w:szCs w:val="16"/>
        </w:rPr>
      </w:pPr>
    </w:p>
    <w:p w14:paraId="44BAF804" w14:textId="77777777" w:rsidR="005E1D59" w:rsidRPr="00803098" w:rsidRDefault="005E1D59" w:rsidP="005E1D59">
      <w:pPr>
        <w:rPr>
          <w:rFonts w:ascii="Garamond" w:hAnsi="Garamond"/>
          <w:b/>
          <w:noProof/>
          <w:u w:val="single"/>
        </w:rPr>
      </w:pPr>
      <w:r w:rsidRPr="00803098">
        <w:rPr>
          <w:rFonts w:ascii="Garamond" w:hAnsi="Garamond"/>
          <w:b/>
          <w:noProof/>
          <w:u w:val="single"/>
        </w:rPr>
        <w:t xml:space="preserve">Work environments selected: </w:t>
      </w:r>
    </w:p>
    <w:tbl>
      <w:tblPr>
        <w:tblW w:w="0" w:type="auto"/>
        <w:tblLook w:val="04A0" w:firstRow="1" w:lastRow="0" w:firstColumn="1" w:lastColumn="0" w:noHBand="0" w:noVBand="1"/>
      </w:tblPr>
      <w:tblGrid>
        <w:gridCol w:w="2605"/>
        <w:gridCol w:w="7357"/>
      </w:tblGrid>
      <w:tr w:rsidR="005E1D59" w:rsidRPr="00803098" w14:paraId="005C6112" w14:textId="77777777" w:rsidTr="00A65BB4">
        <w:tc>
          <w:tcPr>
            <w:tcW w:w="2605" w:type="dxa"/>
            <w:shd w:val="clear" w:color="auto" w:fill="auto"/>
          </w:tcPr>
          <w:p w14:paraId="53C980CD" w14:textId="77777777" w:rsidR="005E1D59" w:rsidRPr="00803098" w:rsidRDefault="005E1D59" w:rsidP="00A65BB4">
            <w:pPr>
              <w:rPr>
                <w:b/>
                <w:noProof/>
                <w:u w:val="single"/>
              </w:rPr>
            </w:pPr>
            <w:r w:rsidRPr="008A6E48">
              <w:rPr>
                <w:b/>
                <w:noProof/>
              </w:rPr>
              <w:t>Dynamic</w:t>
            </w:r>
            <w:r w:rsidRPr="00803098">
              <w:rPr>
                <w:b/>
              </w:rPr>
              <w:t>:</w:t>
            </w:r>
            <w:r w:rsidRPr="00803098">
              <w:tab/>
            </w:r>
          </w:p>
        </w:tc>
        <w:tc>
          <w:tcPr>
            <w:tcW w:w="7357" w:type="dxa"/>
            <w:shd w:val="clear" w:color="auto" w:fill="auto"/>
          </w:tcPr>
          <w:p w14:paraId="745F2005" w14:textId="77777777" w:rsidR="005E1D59" w:rsidRPr="00803098" w:rsidRDefault="005E1D59" w:rsidP="00A65BB4">
            <w:pPr>
              <w:rPr>
                <w:b/>
                <w:noProof/>
                <w:u w:val="single"/>
              </w:rPr>
            </w:pPr>
            <w:r w:rsidRPr="008A6E48">
              <w:rPr>
                <w:noProof/>
              </w:rPr>
              <w:t>Working in a situation that changes from day to day</w:t>
            </w:r>
          </w:p>
        </w:tc>
      </w:tr>
      <w:tr w:rsidR="005E1D59" w:rsidRPr="00803098" w14:paraId="7F90DECF" w14:textId="77777777" w:rsidTr="00A65BB4">
        <w:tc>
          <w:tcPr>
            <w:tcW w:w="2605" w:type="dxa"/>
            <w:shd w:val="clear" w:color="auto" w:fill="auto"/>
          </w:tcPr>
          <w:p w14:paraId="7304AFC0" w14:textId="77777777" w:rsidR="005E1D59" w:rsidRPr="00803098" w:rsidRDefault="005E1D59" w:rsidP="00A65BB4">
            <w:pPr>
              <w:rPr>
                <w:b/>
                <w:noProof/>
                <w:u w:val="single"/>
              </w:rPr>
            </w:pPr>
            <w:r w:rsidRPr="008A6E48">
              <w:rPr>
                <w:b/>
                <w:noProof/>
              </w:rPr>
              <w:t>Professional</w:t>
            </w:r>
            <w:r w:rsidRPr="00803098">
              <w:rPr>
                <w:b/>
              </w:rPr>
              <w:t>:</w:t>
            </w:r>
            <w:r w:rsidRPr="00803098">
              <w:tab/>
            </w:r>
          </w:p>
        </w:tc>
        <w:tc>
          <w:tcPr>
            <w:tcW w:w="7357" w:type="dxa"/>
            <w:shd w:val="clear" w:color="auto" w:fill="auto"/>
          </w:tcPr>
          <w:p w14:paraId="15D74C25" w14:textId="77777777" w:rsidR="005E1D59" w:rsidRPr="00803098" w:rsidRDefault="005E1D59" w:rsidP="00A65BB4">
            <w:pPr>
              <w:rPr>
                <w:b/>
                <w:noProof/>
                <w:u w:val="single"/>
              </w:rPr>
            </w:pPr>
            <w:r w:rsidRPr="008A6E48">
              <w:rPr>
                <w:noProof/>
              </w:rPr>
              <w:t>Working with similarly-qualified people with highly-specialized knowledge</w:t>
            </w:r>
          </w:p>
        </w:tc>
      </w:tr>
      <w:tr w:rsidR="005E1D59" w:rsidRPr="00803098" w14:paraId="1E40248D" w14:textId="77777777" w:rsidTr="00A65BB4">
        <w:tc>
          <w:tcPr>
            <w:tcW w:w="2605" w:type="dxa"/>
            <w:shd w:val="clear" w:color="auto" w:fill="auto"/>
          </w:tcPr>
          <w:p w14:paraId="73C0B451" w14:textId="77777777" w:rsidR="005E1D59" w:rsidRPr="00803098" w:rsidRDefault="005E1D59" w:rsidP="00A65BB4">
            <w:pPr>
              <w:rPr>
                <w:b/>
              </w:rPr>
            </w:pPr>
            <w:r w:rsidRPr="008A6E48">
              <w:rPr>
                <w:b/>
                <w:noProof/>
              </w:rPr>
              <w:t>Work from home</w:t>
            </w:r>
            <w:r w:rsidRPr="00803098">
              <w:rPr>
                <w:b/>
              </w:rPr>
              <w:t>:</w:t>
            </w:r>
            <w:r w:rsidRPr="00803098">
              <w:tab/>
            </w:r>
          </w:p>
        </w:tc>
        <w:tc>
          <w:tcPr>
            <w:tcW w:w="7357" w:type="dxa"/>
            <w:shd w:val="clear" w:color="auto" w:fill="auto"/>
          </w:tcPr>
          <w:p w14:paraId="42D270DA" w14:textId="77777777" w:rsidR="005E1D59" w:rsidRPr="00803098" w:rsidRDefault="005E1D59" w:rsidP="00A65BB4">
            <w:pPr>
              <w:jc w:val="both"/>
            </w:pPr>
            <w:r w:rsidRPr="008A6E48">
              <w:rPr>
                <w:noProof/>
              </w:rPr>
              <w:t xml:space="preserve">Working with own possessions in your own home </w:t>
            </w:r>
          </w:p>
        </w:tc>
      </w:tr>
    </w:tbl>
    <w:p w14:paraId="1DC70865" w14:textId="77777777" w:rsidR="005E1D59" w:rsidRPr="00803098" w:rsidRDefault="005E1D59" w:rsidP="005E1D59">
      <w:pPr>
        <w:rPr>
          <w:rFonts w:ascii="Garamond" w:hAnsi="Garamond"/>
          <w:b/>
          <w:noProof/>
          <w:sz w:val="16"/>
          <w:szCs w:val="16"/>
          <w:u w:val="single"/>
        </w:rPr>
      </w:pPr>
    </w:p>
    <w:p w14:paraId="7799D5FE" w14:textId="77777777" w:rsidR="005E1D59" w:rsidRPr="00803098" w:rsidRDefault="005E1D59" w:rsidP="005E1D59">
      <w:pPr>
        <w:rPr>
          <w:rFonts w:ascii="Garamond" w:hAnsi="Garamond"/>
          <w:b/>
          <w:noProof/>
          <w:u w:val="single"/>
        </w:rPr>
      </w:pPr>
      <w:r w:rsidRPr="00803098">
        <w:rPr>
          <w:rFonts w:ascii="Garamond" w:hAnsi="Garamond"/>
          <w:b/>
          <w:noProof/>
          <w:u w:val="single"/>
        </w:rPr>
        <w:t>Duties selected:</w:t>
      </w:r>
    </w:p>
    <w:tbl>
      <w:tblPr>
        <w:tblW w:w="0" w:type="auto"/>
        <w:tblLook w:val="04A0" w:firstRow="1" w:lastRow="0" w:firstColumn="1" w:lastColumn="0" w:noHBand="0" w:noVBand="1"/>
      </w:tblPr>
      <w:tblGrid>
        <w:gridCol w:w="2605"/>
        <w:gridCol w:w="7357"/>
      </w:tblGrid>
      <w:tr w:rsidR="005E1D59" w:rsidRPr="00803098" w14:paraId="22FC2AEC" w14:textId="77777777" w:rsidTr="00A65BB4">
        <w:tc>
          <w:tcPr>
            <w:tcW w:w="2605" w:type="dxa"/>
            <w:shd w:val="clear" w:color="auto" w:fill="auto"/>
          </w:tcPr>
          <w:p w14:paraId="63B3602A" w14:textId="77777777" w:rsidR="005E1D59" w:rsidRPr="00803098" w:rsidRDefault="005E1D59" w:rsidP="00A65BB4">
            <w:pPr>
              <w:rPr>
                <w:b/>
                <w:noProof/>
                <w:u w:val="single"/>
              </w:rPr>
            </w:pPr>
            <w:proofErr w:type="gramStart"/>
            <w:r w:rsidRPr="008A6E48">
              <w:rPr>
                <w:b/>
                <w:noProof/>
              </w:rPr>
              <w:t>Judgement</w:t>
            </w:r>
            <w:r w:rsidRPr="00803098">
              <w:rPr>
                <w:b/>
              </w:rPr>
              <w:t xml:space="preserve"> :</w:t>
            </w:r>
            <w:proofErr w:type="gramEnd"/>
          </w:p>
        </w:tc>
        <w:tc>
          <w:tcPr>
            <w:tcW w:w="7357" w:type="dxa"/>
            <w:shd w:val="clear" w:color="auto" w:fill="auto"/>
          </w:tcPr>
          <w:p w14:paraId="737D24DD" w14:textId="77777777" w:rsidR="005E1D59" w:rsidRPr="00803098" w:rsidRDefault="005E1D59" w:rsidP="00A65BB4">
            <w:pPr>
              <w:rPr>
                <w:b/>
                <w:noProof/>
                <w:u w:val="single"/>
              </w:rPr>
            </w:pPr>
            <w:r w:rsidRPr="008A6E48">
              <w:rPr>
                <w:noProof/>
              </w:rPr>
              <w:t>Making a decision with or without all the facts</w:t>
            </w:r>
          </w:p>
        </w:tc>
      </w:tr>
      <w:tr w:rsidR="005E1D59" w:rsidRPr="00803098" w14:paraId="15040F59" w14:textId="77777777" w:rsidTr="00A65BB4">
        <w:tc>
          <w:tcPr>
            <w:tcW w:w="2605" w:type="dxa"/>
            <w:shd w:val="clear" w:color="auto" w:fill="auto"/>
          </w:tcPr>
          <w:p w14:paraId="3F07644B" w14:textId="77777777" w:rsidR="005E1D59" w:rsidRPr="00803098" w:rsidRDefault="005E1D59" w:rsidP="00A65BB4">
            <w:pPr>
              <w:rPr>
                <w:b/>
                <w:noProof/>
                <w:u w:val="single"/>
              </w:rPr>
            </w:pPr>
            <w:r w:rsidRPr="008A6E48">
              <w:rPr>
                <w:b/>
                <w:noProof/>
              </w:rPr>
              <w:t>Motivation</w:t>
            </w:r>
            <w:r w:rsidRPr="00803098">
              <w:rPr>
                <w:b/>
              </w:rPr>
              <w:t>:</w:t>
            </w:r>
          </w:p>
        </w:tc>
        <w:tc>
          <w:tcPr>
            <w:tcW w:w="7357" w:type="dxa"/>
            <w:shd w:val="clear" w:color="auto" w:fill="auto"/>
          </w:tcPr>
          <w:p w14:paraId="199F72CE" w14:textId="77777777" w:rsidR="005E1D59" w:rsidRPr="00803098" w:rsidRDefault="005E1D59" w:rsidP="00A65BB4">
            <w:pPr>
              <w:rPr>
                <w:b/>
                <w:noProof/>
                <w:u w:val="single"/>
              </w:rPr>
            </w:pPr>
            <w:r w:rsidRPr="008A6E48">
              <w:rPr>
                <w:noProof/>
              </w:rPr>
              <w:t>Positively Influencing others to work or change</w:t>
            </w:r>
          </w:p>
        </w:tc>
      </w:tr>
      <w:tr w:rsidR="005E1D59" w:rsidRPr="00803098" w14:paraId="58073CAA" w14:textId="77777777" w:rsidTr="00A65BB4">
        <w:tc>
          <w:tcPr>
            <w:tcW w:w="2605" w:type="dxa"/>
            <w:shd w:val="clear" w:color="auto" w:fill="auto"/>
          </w:tcPr>
          <w:p w14:paraId="57CD79E2" w14:textId="77777777" w:rsidR="005E1D59" w:rsidRPr="00803098" w:rsidRDefault="005E1D59" w:rsidP="00A65BB4">
            <w:pPr>
              <w:rPr>
                <w:b/>
              </w:rPr>
            </w:pPr>
            <w:r w:rsidRPr="008A6E48">
              <w:rPr>
                <w:b/>
                <w:noProof/>
              </w:rPr>
              <w:t>Investigation</w:t>
            </w:r>
            <w:r w:rsidRPr="00803098">
              <w:rPr>
                <w:b/>
              </w:rPr>
              <w:t>:</w:t>
            </w:r>
          </w:p>
        </w:tc>
        <w:tc>
          <w:tcPr>
            <w:tcW w:w="7357" w:type="dxa"/>
            <w:shd w:val="clear" w:color="auto" w:fill="auto"/>
          </w:tcPr>
          <w:p w14:paraId="00C9C7EB" w14:textId="77777777" w:rsidR="005E1D59" w:rsidRPr="00803098" w:rsidRDefault="005E1D59" w:rsidP="00A65BB4">
            <w:pPr>
              <w:jc w:val="both"/>
            </w:pPr>
            <w:r w:rsidRPr="008A6E48">
              <w:rPr>
                <w:noProof/>
              </w:rPr>
              <w:t>Researching and analysing information</w:t>
            </w:r>
          </w:p>
        </w:tc>
      </w:tr>
    </w:tbl>
    <w:p w14:paraId="28AF2BBD" w14:textId="77777777" w:rsidR="005E1D59" w:rsidRPr="00803098" w:rsidRDefault="005E1D59" w:rsidP="005E1D59">
      <w:pPr>
        <w:jc w:val="both"/>
        <w:rPr>
          <w:b/>
          <w:sz w:val="16"/>
          <w:szCs w:val="16"/>
        </w:rPr>
      </w:pPr>
    </w:p>
    <w:p w14:paraId="632DB8C4" w14:textId="2F5EA780" w:rsidR="005E1D59" w:rsidRPr="00803098" w:rsidRDefault="005E1D59" w:rsidP="005E1D59">
      <w:pPr>
        <w:pBdr>
          <w:top w:val="single" w:sz="4" w:space="1" w:color="auto"/>
          <w:left w:val="single" w:sz="4" w:space="4" w:color="auto"/>
          <w:bottom w:val="single" w:sz="4" w:space="1" w:color="auto"/>
          <w:right w:val="single" w:sz="4" w:space="4" w:color="auto"/>
        </w:pBdr>
        <w:jc w:val="center"/>
      </w:pPr>
      <w:r w:rsidRPr="00803098">
        <w:rPr>
          <w:b/>
          <w:i/>
          <w:noProof/>
        </w:rPr>
        <w:t xml:space="preserve">This interest pattern points towards a career direction in </w:t>
      </w:r>
      <w:r w:rsidR="00E008A4">
        <w:rPr>
          <w:b/>
          <w:i/>
          <w:noProof/>
        </w:rPr>
        <w:t xml:space="preserve">the </w:t>
      </w:r>
      <w:r w:rsidRPr="008A6E48">
        <w:rPr>
          <w:b/>
          <w:i/>
          <w:noProof/>
        </w:rPr>
        <w:t>Lega</w:t>
      </w:r>
      <w:r w:rsidR="00E008A4">
        <w:rPr>
          <w:b/>
          <w:i/>
          <w:noProof/>
        </w:rPr>
        <w:t>l Field</w:t>
      </w:r>
      <w:r w:rsidRPr="00803098">
        <w:rPr>
          <w:b/>
          <w:i/>
        </w:rPr>
        <w:t>.</w:t>
      </w:r>
    </w:p>
    <w:p w14:paraId="6C161F80" w14:textId="77777777" w:rsidR="005E1D59" w:rsidRPr="00803098" w:rsidRDefault="005E1D59" w:rsidP="005E1D59">
      <w:pPr>
        <w:jc w:val="both"/>
        <w:rPr>
          <w:rFonts w:ascii="Garamond" w:hAnsi="Garamond"/>
          <w:b/>
          <w:i/>
          <w:noProof/>
          <w:u w:val="single"/>
        </w:rPr>
      </w:pPr>
      <w:r w:rsidRPr="00803098">
        <w:rPr>
          <w:rFonts w:ascii="Garamond" w:hAnsi="Garamond"/>
          <w:b/>
          <w:i/>
          <w:noProof/>
          <w:u w:val="single"/>
        </w:rPr>
        <w:t>CAREER PERSONALITY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0"/>
        <w:gridCol w:w="7532"/>
      </w:tblGrid>
      <w:tr w:rsidR="005E1D59" w:rsidRPr="00803098" w14:paraId="3C887FD2" w14:textId="77777777" w:rsidTr="00A65BB4">
        <w:tc>
          <w:tcPr>
            <w:tcW w:w="2430" w:type="dxa"/>
            <w:shd w:val="clear" w:color="auto" w:fill="auto"/>
          </w:tcPr>
          <w:p w14:paraId="27C36BB6" w14:textId="77777777" w:rsidR="005E1D59" w:rsidRPr="00803098" w:rsidRDefault="005E1D59" w:rsidP="00A65BB4">
            <w:pPr>
              <w:rPr>
                <w:b/>
                <w:noProof/>
                <w:sz w:val="22"/>
                <w:szCs w:val="22"/>
                <w:u w:val="single"/>
              </w:rPr>
            </w:pPr>
            <w:r w:rsidRPr="00803098">
              <w:rPr>
                <w:b/>
                <w:bCs/>
                <w:sz w:val="22"/>
                <w:szCs w:val="22"/>
              </w:rPr>
              <w:t>People orientation</w:t>
            </w:r>
          </w:p>
        </w:tc>
        <w:tc>
          <w:tcPr>
            <w:tcW w:w="7532" w:type="dxa"/>
            <w:shd w:val="clear" w:color="auto" w:fill="auto"/>
          </w:tcPr>
          <w:p w14:paraId="0F07E27D" w14:textId="77777777" w:rsidR="005E1D59" w:rsidRPr="00803098" w:rsidRDefault="005E1D59" w:rsidP="00A65BB4">
            <w:pPr>
              <w:rPr>
                <w:bCs/>
                <w:noProof/>
              </w:rPr>
            </w:pPr>
            <w:r w:rsidRPr="008A6E48">
              <w:rPr>
                <w:bCs/>
                <w:noProof/>
              </w:rPr>
              <w:t>Should work with other people.  Likely to be objective about them, as well as a good manager.</w:t>
            </w:r>
          </w:p>
        </w:tc>
      </w:tr>
      <w:tr w:rsidR="005E1D59" w:rsidRPr="00803098" w14:paraId="213DC37B" w14:textId="77777777" w:rsidTr="00A65BB4">
        <w:tc>
          <w:tcPr>
            <w:tcW w:w="2430" w:type="dxa"/>
            <w:shd w:val="clear" w:color="auto" w:fill="auto"/>
          </w:tcPr>
          <w:p w14:paraId="5B9C6DC9" w14:textId="77777777" w:rsidR="005E1D59" w:rsidRPr="00803098" w:rsidRDefault="005E1D59" w:rsidP="00A65BB4">
            <w:pPr>
              <w:rPr>
                <w:b/>
                <w:bCs/>
                <w:sz w:val="16"/>
                <w:szCs w:val="16"/>
              </w:rPr>
            </w:pPr>
          </w:p>
          <w:p w14:paraId="1B2C9156" w14:textId="77777777" w:rsidR="005E1D59" w:rsidRPr="00803098" w:rsidRDefault="005E1D59" w:rsidP="00A65BB4">
            <w:pPr>
              <w:rPr>
                <w:b/>
                <w:bCs/>
                <w:sz w:val="22"/>
                <w:szCs w:val="22"/>
              </w:rPr>
            </w:pPr>
            <w:r w:rsidRPr="00803098">
              <w:rPr>
                <w:b/>
                <w:bCs/>
                <w:sz w:val="22"/>
                <w:szCs w:val="22"/>
              </w:rPr>
              <w:t>Braveness in making decisions</w:t>
            </w:r>
          </w:p>
        </w:tc>
        <w:tc>
          <w:tcPr>
            <w:tcW w:w="7532" w:type="dxa"/>
            <w:shd w:val="clear" w:color="auto" w:fill="auto"/>
          </w:tcPr>
          <w:p w14:paraId="17D05780" w14:textId="77777777" w:rsidR="005E1D59" w:rsidRPr="00803098" w:rsidRDefault="005E1D59" w:rsidP="00A65BB4">
            <w:pPr>
              <w:rPr>
                <w:sz w:val="16"/>
                <w:szCs w:val="16"/>
              </w:rPr>
            </w:pPr>
          </w:p>
          <w:p w14:paraId="2EB99960" w14:textId="77777777" w:rsidR="005E1D59" w:rsidRPr="00803098" w:rsidRDefault="005E1D59" w:rsidP="00A65BB4">
            <w:pPr>
              <w:rPr>
                <w:b/>
                <w:noProof/>
              </w:rPr>
            </w:pPr>
            <w:r w:rsidRPr="008A6E48">
              <w:rPr>
                <w:bCs/>
                <w:noProof/>
              </w:rPr>
              <w:t>Could manage own business or be in charge of a team. Would enjoy making decisions and taking responsibility for them.</w:t>
            </w:r>
          </w:p>
        </w:tc>
      </w:tr>
      <w:tr w:rsidR="005E1D59" w:rsidRPr="00803098" w14:paraId="4F15D733" w14:textId="77777777" w:rsidTr="00A65BB4">
        <w:tc>
          <w:tcPr>
            <w:tcW w:w="2430" w:type="dxa"/>
            <w:shd w:val="clear" w:color="auto" w:fill="auto"/>
          </w:tcPr>
          <w:p w14:paraId="598103B9" w14:textId="77777777" w:rsidR="005E1D59" w:rsidRPr="00803098" w:rsidRDefault="005E1D59" w:rsidP="00A65BB4">
            <w:pPr>
              <w:rPr>
                <w:b/>
                <w:bCs/>
                <w:sz w:val="16"/>
                <w:szCs w:val="16"/>
              </w:rPr>
            </w:pPr>
          </w:p>
          <w:p w14:paraId="4578B955" w14:textId="77777777" w:rsidR="005E1D59" w:rsidRPr="00803098" w:rsidRDefault="005E1D59" w:rsidP="00A65BB4">
            <w:pPr>
              <w:rPr>
                <w:b/>
                <w:sz w:val="22"/>
                <w:szCs w:val="22"/>
              </w:rPr>
            </w:pPr>
            <w:r w:rsidRPr="00803098">
              <w:rPr>
                <w:b/>
                <w:bCs/>
                <w:sz w:val="22"/>
                <w:szCs w:val="22"/>
              </w:rPr>
              <w:t>Need for work freedom</w:t>
            </w:r>
          </w:p>
        </w:tc>
        <w:tc>
          <w:tcPr>
            <w:tcW w:w="7532" w:type="dxa"/>
            <w:shd w:val="clear" w:color="auto" w:fill="auto"/>
          </w:tcPr>
          <w:p w14:paraId="436AC5A6" w14:textId="77777777" w:rsidR="005E1D59" w:rsidRPr="00803098" w:rsidRDefault="005E1D59" w:rsidP="00A65BB4">
            <w:pPr>
              <w:rPr>
                <w:sz w:val="16"/>
                <w:szCs w:val="16"/>
              </w:rPr>
            </w:pPr>
          </w:p>
          <w:p w14:paraId="722D4DFD" w14:textId="77777777" w:rsidR="005E1D59" w:rsidRPr="00803098" w:rsidRDefault="005E1D59" w:rsidP="00A65BB4">
            <w:r w:rsidRPr="008A6E48">
              <w:rPr>
                <w:bCs/>
                <w:noProof/>
              </w:rPr>
              <w:t>Would prefer not to work with too many rules and regulations. Would enjoy winning arguments.  Would enjoy creating new situations and own structures.</w:t>
            </w:r>
          </w:p>
        </w:tc>
      </w:tr>
      <w:tr w:rsidR="005E1D59" w:rsidRPr="00803098" w14:paraId="6A9AF4BA" w14:textId="77777777" w:rsidTr="00A65BB4">
        <w:tc>
          <w:tcPr>
            <w:tcW w:w="2430" w:type="dxa"/>
            <w:shd w:val="clear" w:color="auto" w:fill="auto"/>
          </w:tcPr>
          <w:p w14:paraId="13ED95C6" w14:textId="77777777" w:rsidR="005E1D59" w:rsidRPr="00803098" w:rsidRDefault="005E1D59" w:rsidP="00A65BB4">
            <w:pPr>
              <w:rPr>
                <w:b/>
                <w:bCs/>
                <w:sz w:val="16"/>
                <w:szCs w:val="16"/>
              </w:rPr>
            </w:pPr>
          </w:p>
          <w:p w14:paraId="1C978308" w14:textId="77777777" w:rsidR="005E1D59" w:rsidRPr="00803098" w:rsidRDefault="005E1D59" w:rsidP="00A65BB4">
            <w:pPr>
              <w:rPr>
                <w:b/>
                <w:bCs/>
                <w:sz w:val="22"/>
                <w:szCs w:val="22"/>
              </w:rPr>
            </w:pPr>
            <w:r w:rsidRPr="00803098">
              <w:rPr>
                <w:b/>
                <w:bCs/>
                <w:sz w:val="22"/>
                <w:szCs w:val="22"/>
              </w:rPr>
              <w:t>Theoretical or practical work preferences</w:t>
            </w:r>
          </w:p>
        </w:tc>
        <w:tc>
          <w:tcPr>
            <w:tcW w:w="7532" w:type="dxa"/>
            <w:shd w:val="clear" w:color="auto" w:fill="auto"/>
          </w:tcPr>
          <w:p w14:paraId="7B8A82EC" w14:textId="77777777" w:rsidR="005E1D59" w:rsidRPr="00803098" w:rsidRDefault="005E1D59" w:rsidP="00A65BB4">
            <w:pPr>
              <w:rPr>
                <w:sz w:val="16"/>
                <w:szCs w:val="16"/>
              </w:rPr>
            </w:pPr>
          </w:p>
          <w:p w14:paraId="0BCDA0B5" w14:textId="77777777" w:rsidR="005E1D59" w:rsidRPr="00803098" w:rsidRDefault="005E1D59" w:rsidP="00A65BB4">
            <w:r w:rsidRPr="008A6E48">
              <w:rPr>
                <w:bCs/>
                <w:noProof/>
              </w:rPr>
              <w:t>Would prefer producing something tangible, but would quite enjoy discovering and implementing new ways to work.</w:t>
            </w:r>
          </w:p>
        </w:tc>
      </w:tr>
    </w:tbl>
    <w:p w14:paraId="55AB6D85" w14:textId="77777777" w:rsidR="005E1D59" w:rsidRPr="00803098" w:rsidRDefault="005E1D59" w:rsidP="005E1D59">
      <w:pPr>
        <w:jc w:val="both"/>
        <w:rPr>
          <w:sz w:val="16"/>
          <w:szCs w:val="16"/>
        </w:rPr>
      </w:pPr>
    </w:p>
    <w:p w14:paraId="2C955B03" w14:textId="77777777" w:rsidR="005E1D59" w:rsidRPr="00803098" w:rsidRDefault="005E1D59" w:rsidP="005E1D59">
      <w:pPr>
        <w:pBdr>
          <w:top w:val="single" w:sz="4" w:space="1" w:color="auto"/>
          <w:left w:val="single" w:sz="4" w:space="4" w:color="auto"/>
          <w:bottom w:val="single" w:sz="4" w:space="1" w:color="auto"/>
          <w:right w:val="single" w:sz="4" w:space="4" w:color="auto"/>
        </w:pBdr>
        <w:jc w:val="center"/>
        <w:rPr>
          <w:b/>
          <w:i/>
          <w:noProof/>
        </w:rPr>
      </w:pPr>
      <w:r w:rsidRPr="00803098">
        <w:rPr>
          <w:b/>
          <w:i/>
          <w:noProof/>
        </w:rPr>
        <w:t xml:space="preserve">This personality pattern points towards a career in </w:t>
      </w:r>
      <w:r w:rsidRPr="008A6E48">
        <w:rPr>
          <w:b/>
          <w:i/>
          <w:noProof/>
        </w:rPr>
        <w:t>Legal/Hospitality</w:t>
      </w:r>
      <w:r w:rsidRPr="00803098">
        <w:rPr>
          <w:b/>
          <w:i/>
          <w:noProof/>
        </w:rPr>
        <w:t>.</w:t>
      </w:r>
    </w:p>
    <w:p w14:paraId="78D157CE" w14:textId="77777777" w:rsidR="005E1D59" w:rsidRPr="00803098" w:rsidRDefault="005E1D59" w:rsidP="005E1D59">
      <w:pPr>
        <w:pBdr>
          <w:top w:val="single" w:sz="4" w:space="1" w:color="auto"/>
          <w:left w:val="single" w:sz="4" w:space="4" w:color="auto"/>
          <w:bottom w:val="single" w:sz="4" w:space="1" w:color="auto"/>
          <w:right w:val="single" w:sz="4" w:space="4" w:color="auto"/>
        </w:pBdr>
        <w:jc w:val="center"/>
        <w:rPr>
          <w:b/>
          <w:i/>
          <w:noProof/>
        </w:rPr>
      </w:pPr>
      <w:r w:rsidRPr="00803098">
        <w:rPr>
          <w:b/>
          <w:i/>
          <w:noProof/>
        </w:rPr>
        <w:t>Relevant subjects should be included in case this career is followed in the future.</w:t>
      </w:r>
    </w:p>
    <w:p w14:paraId="12227240" w14:textId="4B791FA7" w:rsidR="005E1D59" w:rsidRPr="00803098" w:rsidRDefault="005E1D59" w:rsidP="005E1D59">
      <w:pPr>
        <w:jc w:val="both"/>
        <w:rPr>
          <w:rFonts w:ascii="Garamond" w:hAnsi="Garamond"/>
          <w:b/>
          <w:i/>
          <w:noProof/>
          <w:u w:val="single"/>
        </w:rPr>
      </w:pPr>
    </w:p>
    <w:sectPr w:rsidR="005E1D59" w:rsidRPr="00803098" w:rsidSect="005E1D59">
      <w:pgSz w:w="11906" w:h="16838"/>
      <w:pgMar w:top="288" w:right="288" w:bottom="288"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notTrueType/>
    <w:pitch w:val="fixed"/>
    <w:sig w:usb0="00000003" w:usb1="00000000" w:usb2="00000000" w:usb3="00000000" w:csb0="00000001" w:csb1="00000000"/>
  </w:font>
  <w:font w:name="English157 BT">
    <w:altName w:val="Times New Roman"/>
    <w:charset w:val="00"/>
    <w:family w:val="auto"/>
    <w:pitch w:val="variable"/>
    <w:sig w:usb0="00000007" w:usb1="00000000" w:usb2="00000000" w:usb3="00000000" w:csb0="00000011" w:csb1="00000000"/>
  </w:font>
  <w:font w:name="Garamond">
    <w:panose1 w:val="020204040303010108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1">
    <w:nsid w:val="14617B6B"/>
    <w:multiLevelType w:val="hybridMultilevel"/>
    <w:tmpl w:val="13060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1D59"/>
    <w:rsid w:val="00233F06"/>
    <w:rsid w:val="00354A91"/>
    <w:rsid w:val="003C33C6"/>
    <w:rsid w:val="005E1D59"/>
    <w:rsid w:val="00A067CB"/>
    <w:rsid w:val="00B26A91"/>
    <w:rsid w:val="00B338B0"/>
    <w:rsid w:val="00C41F94"/>
    <w:rsid w:val="00C95610"/>
    <w:rsid w:val="00DE0CC8"/>
    <w:rsid w:val="00E008A4"/>
    <w:rsid w:val="00EC4BED"/>
    <w:rsid w:val="00F35E6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02BF5"/>
  <w15:chartTrackingRefBased/>
  <w15:docId w15:val="{3E04D33B-8F71-4E44-9895-4A102B195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1D5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5E1D59"/>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5E1D59"/>
    <w:pPr>
      <w:keepNext/>
      <w:outlineLvl w:val="1"/>
    </w:pPr>
    <w:rPr>
      <w:rFonts w:ascii="Tahoma" w:hAnsi="Tahoma"/>
      <w:b/>
      <w:sz w:val="22"/>
      <w:szCs w:val="20"/>
      <w:lang w:val="en-US"/>
    </w:rPr>
  </w:style>
  <w:style w:type="paragraph" w:styleId="Heading3">
    <w:name w:val="heading 3"/>
    <w:basedOn w:val="Normal"/>
    <w:next w:val="Normal"/>
    <w:link w:val="Heading3Char"/>
    <w:unhideWhenUsed/>
    <w:qFormat/>
    <w:rsid w:val="005E1D59"/>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1D59"/>
    <w:rPr>
      <w:rFonts w:ascii="Arial" w:eastAsia="Times New Roman" w:hAnsi="Arial" w:cs="Arial"/>
      <w:b/>
      <w:bCs/>
      <w:kern w:val="32"/>
      <w:sz w:val="32"/>
      <w:szCs w:val="32"/>
    </w:rPr>
  </w:style>
  <w:style w:type="character" w:customStyle="1" w:styleId="Heading2Char">
    <w:name w:val="Heading 2 Char"/>
    <w:basedOn w:val="DefaultParagraphFont"/>
    <w:link w:val="Heading2"/>
    <w:rsid w:val="005E1D59"/>
    <w:rPr>
      <w:rFonts w:ascii="Tahoma" w:eastAsia="Times New Roman" w:hAnsi="Tahoma" w:cs="Times New Roman"/>
      <w:b/>
      <w:szCs w:val="20"/>
      <w:lang w:val="en-US"/>
    </w:rPr>
  </w:style>
  <w:style w:type="character" w:customStyle="1" w:styleId="Heading3Char">
    <w:name w:val="Heading 3 Char"/>
    <w:basedOn w:val="DefaultParagraphFont"/>
    <w:link w:val="Heading3"/>
    <w:rsid w:val="005E1D59"/>
    <w:rPr>
      <w:rFonts w:asciiTheme="majorHAnsi" w:eastAsiaTheme="majorEastAsia" w:hAnsiTheme="majorHAnsi" w:cstheme="majorBidi"/>
      <w:color w:val="243F60" w:themeColor="accent1" w:themeShade="7F"/>
      <w:sz w:val="24"/>
      <w:szCs w:val="24"/>
    </w:rPr>
  </w:style>
  <w:style w:type="paragraph" w:styleId="BodyText">
    <w:name w:val="Body Text"/>
    <w:basedOn w:val="Normal"/>
    <w:link w:val="BodyTextChar"/>
    <w:rsid w:val="005E1D59"/>
    <w:rPr>
      <w:i/>
    </w:rPr>
  </w:style>
  <w:style w:type="character" w:customStyle="1" w:styleId="BodyTextChar">
    <w:name w:val="Body Text Char"/>
    <w:basedOn w:val="DefaultParagraphFont"/>
    <w:link w:val="BodyText"/>
    <w:rsid w:val="005E1D59"/>
    <w:rPr>
      <w:rFonts w:ascii="Times New Roman" w:eastAsia="Times New Roman" w:hAnsi="Times New Roman" w:cs="Times New Roman"/>
      <w:i/>
      <w:sz w:val="24"/>
      <w:szCs w:val="24"/>
    </w:rPr>
  </w:style>
  <w:style w:type="paragraph" w:styleId="PlainText">
    <w:name w:val="Plain Text"/>
    <w:basedOn w:val="Normal"/>
    <w:link w:val="PlainTextChar"/>
    <w:rsid w:val="005E1D59"/>
    <w:rPr>
      <w:rFonts w:ascii="Courier" w:hAnsi="Courier"/>
      <w:sz w:val="20"/>
      <w:szCs w:val="20"/>
      <w:lang w:val="en-US"/>
    </w:rPr>
  </w:style>
  <w:style w:type="character" w:customStyle="1" w:styleId="PlainTextChar">
    <w:name w:val="Plain Text Char"/>
    <w:basedOn w:val="DefaultParagraphFont"/>
    <w:link w:val="PlainText"/>
    <w:rsid w:val="005E1D59"/>
    <w:rPr>
      <w:rFonts w:ascii="Courier" w:eastAsia="Times New Roman" w:hAnsi="Courier"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908</Words>
  <Characters>5182</Characters>
  <Application>Microsoft Office Word</Application>
  <DocSecurity>0</DocSecurity>
  <Lines>43</Lines>
  <Paragraphs>12</Paragraphs>
  <ScaleCrop>false</ScaleCrop>
  <Company/>
  <LinksUpToDate>false</LinksUpToDate>
  <CharactersWithSpaces>6078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Louise Holman</dc:creator>
  <cp:keywords/>
  <dc:description/>
  <cp:lastModifiedBy>corneel van der eems</cp:lastModifiedBy>
  <cp:revision>3</cp:revision>
  <dcterms:created xsi:type="dcterms:W3CDTF">2020-09-30T09:31:00Z</dcterms:created>
  <dcterms:modified xsi:type="dcterms:W3CDTF">2021-02-22T19:13:00Z</dcterms:modified>
</cp:coreProperties>
</file>